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725" w:rsidRDefault="007F3753" w:rsidP="004E2159">
      <w:pPr>
        <w:pStyle w:val="Heading1"/>
        <w:jc w:val="center"/>
        <w:rPr>
          <w:sz w:val="24"/>
          <w:szCs w:val="24"/>
        </w:rPr>
      </w:pPr>
      <w:r>
        <w:rPr>
          <w:sz w:val="24"/>
          <w:szCs w:val="24"/>
          <w:lang w:val="en-CA"/>
        </w:rPr>
        <w:fldChar w:fldCharType="begin"/>
      </w:r>
      <w:r w:rsidR="005D4725">
        <w:rPr>
          <w:sz w:val="24"/>
          <w:szCs w:val="24"/>
          <w:lang w:val="en-CA"/>
        </w:rPr>
        <w:instrText xml:space="preserve"> SEQ CHAPTER \h \r 1</w:instrText>
      </w:r>
      <w:r>
        <w:rPr>
          <w:sz w:val="24"/>
          <w:szCs w:val="24"/>
          <w:lang w:val="en-CA"/>
        </w:rPr>
        <w:fldChar w:fldCharType="end"/>
      </w:r>
      <w:r w:rsidR="005D4725">
        <w:t>Geology 15</w:t>
      </w:r>
      <w:r w:rsidR="00B038E8">
        <w:t>5</w:t>
      </w:r>
      <w:r w:rsidR="005D4725">
        <w:t xml:space="preserve"> - </w:t>
      </w:r>
      <w:r w:rsidR="00B038E8">
        <w:t>Oceanograph</w:t>
      </w:r>
      <w:r w:rsidR="005D4725">
        <w:t>y Laboratory</w:t>
      </w:r>
    </w:p>
    <w:p w:rsidR="005D4725" w:rsidRDefault="005D4725" w:rsidP="005D4725">
      <w:pPr>
        <w:rPr>
          <w:rFonts w:ascii="Arial" w:hAnsi="Arial" w:cs="Arial"/>
          <w:sz w:val="24"/>
          <w:szCs w:val="24"/>
        </w:rPr>
      </w:pPr>
    </w:p>
    <w:p w:rsidR="004E2159" w:rsidRPr="007A37AB" w:rsidRDefault="004E2159" w:rsidP="004E21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5760" w:hanging="5040"/>
        <w:rPr>
          <w:rFonts w:ascii="Arial" w:hAnsi="Arial" w:cs="Arial"/>
          <w:b/>
          <w:bCs/>
          <w:sz w:val="20"/>
          <w:szCs w:val="20"/>
        </w:rPr>
      </w:pPr>
      <w:r>
        <w:rPr>
          <w:rFonts w:ascii="Arial" w:hAnsi="Arial" w:cs="Arial"/>
          <w:b/>
          <w:bCs/>
          <w:sz w:val="20"/>
          <w:szCs w:val="20"/>
        </w:rPr>
        <w:t>Fall</w:t>
      </w:r>
      <w:r w:rsidRPr="007A37AB">
        <w:rPr>
          <w:rFonts w:ascii="Arial" w:hAnsi="Arial" w:cs="Arial"/>
          <w:b/>
          <w:bCs/>
          <w:sz w:val="20"/>
          <w:szCs w:val="20"/>
        </w:rPr>
        <w:t xml:space="preserve"> Quarter 201</w:t>
      </w:r>
      <w:r>
        <w:rPr>
          <w:rFonts w:ascii="Arial" w:hAnsi="Arial" w:cs="Arial"/>
          <w:b/>
          <w:bCs/>
          <w:sz w:val="20"/>
          <w:szCs w:val="20"/>
        </w:rPr>
        <w:t>5</w:t>
      </w:r>
      <w:r w:rsidRPr="007A37AB">
        <w:rPr>
          <w:rFonts w:ascii="Arial" w:hAnsi="Arial" w:cs="Arial"/>
          <w:sz w:val="20"/>
          <w:szCs w:val="20"/>
        </w:rPr>
        <w:t xml:space="preserve"> (</w:t>
      </w:r>
      <w:r w:rsidR="00D05F56">
        <w:rPr>
          <w:rFonts w:ascii="Arial" w:hAnsi="Arial" w:cs="Arial"/>
          <w:sz w:val="20"/>
          <w:szCs w:val="20"/>
        </w:rPr>
        <w:t>928</w:t>
      </w:r>
      <w:r w:rsidR="00F40167">
        <w:rPr>
          <w:rFonts w:ascii="Arial" w:hAnsi="Arial" w:cs="Arial"/>
          <w:sz w:val="20"/>
          <w:szCs w:val="20"/>
        </w:rPr>
        <w:t>89</w:t>
      </w:r>
      <w:r w:rsidRPr="007A37AB">
        <w:rPr>
          <w:rFonts w:ascii="Arial" w:hAnsi="Arial" w:cs="Arial"/>
          <w:sz w:val="20"/>
          <w:szCs w:val="20"/>
        </w:rPr>
        <w:t>, SEC 0</w:t>
      </w:r>
      <w:r w:rsidR="00F40167">
        <w:rPr>
          <w:rFonts w:ascii="Arial" w:hAnsi="Arial" w:cs="Arial"/>
          <w:sz w:val="20"/>
          <w:szCs w:val="20"/>
        </w:rPr>
        <w:t>7</w:t>
      </w:r>
      <w:r w:rsidRPr="007A37AB">
        <w:rPr>
          <w:rFonts w:ascii="Arial" w:hAnsi="Arial" w:cs="Arial"/>
          <w:sz w:val="20"/>
          <w:szCs w:val="20"/>
        </w:rPr>
        <w:t>)</w:t>
      </w:r>
      <w:r w:rsidRPr="007A37AB">
        <w:rPr>
          <w:rFonts w:ascii="Arial" w:hAnsi="Arial" w:cs="Arial"/>
          <w:b/>
          <w:bCs/>
          <w:sz w:val="20"/>
          <w:szCs w:val="20"/>
        </w:rPr>
        <w:tab/>
      </w:r>
      <w:r w:rsidRPr="007A37AB">
        <w:rPr>
          <w:rFonts w:ascii="Arial" w:hAnsi="Arial" w:cs="Arial"/>
          <w:sz w:val="20"/>
          <w:szCs w:val="20"/>
        </w:rPr>
        <w:tab/>
      </w:r>
      <w:r w:rsidRPr="007A37AB">
        <w:rPr>
          <w:rFonts w:ascii="Arial" w:hAnsi="Arial" w:cs="Arial"/>
          <w:b/>
          <w:bCs/>
          <w:sz w:val="20"/>
          <w:szCs w:val="20"/>
        </w:rPr>
        <w:t>Instructor</w:t>
      </w:r>
      <w:r w:rsidRPr="007A37AB">
        <w:rPr>
          <w:rFonts w:ascii="Arial" w:hAnsi="Arial" w:cs="Arial"/>
          <w:sz w:val="20"/>
          <w:szCs w:val="20"/>
        </w:rPr>
        <w:t>:  Sonjia Leyva</w:t>
      </w:r>
    </w:p>
    <w:p w:rsidR="004E2159" w:rsidRPr="007A37AB" w:rsidRDefault="004E2159" w:rsidP="004E21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5760" w:hanging="5040"/>
        <w:rPr>
          <w:rFonts w:ascii="Arial" w:hAnsi="Arial" w:cs="Arial"/>
          <w:sz w:val="20"/>
          <w:szCs w:val="20"/>
        </w:rPr>
      </w:pPr>
      <w:r w:rsidRPr="007A37AB">
        <w:rPr>
          <w:rFonts w:ascii="Arial" w:hAnsi="Arial" w:cs="Arial"/>
          <w:b/>
          <w:bCs/>
          <w:sz w:val="20"/>
          <w:szCs w:val="20"/>
        </w:rPr>
        <w:t>Hours</w:t>
      </w:r>
      <w:r w:rsidRPr="007A37AB">
        <w:rPr>
          <w:rFonts w:ascii="Arial" w:hAnsi="Arial" w:cs="Arial"/>
          <w:sz w:val="20"/>
          <w:szCs w:val="20"/>
        </w:rPr>
        <w:t xml:space="preserve">: </w:t>
      </w:r>
      <w:r>
        <w:rPr>
          <w:rFonts w:ascii="Arial" w:hAnsi="Arial" w:cs="Arial"/>
          <w:sz w:val="20"/>
          <w:szCs w:val="20"/>
        </w:rPr>
        <w:t>T</w:t>
      </w:r>
      <w:r w:rsidRPr="007A37AB">
        <w:rPr>
          <w:rFonts w:ascii="Arial" w:hAnsi="Arial" w:cs="Arial"/>
          <w:sz w:val="20"/>
          <w:szCs w:val="20"/>
        </w:rPr>
        <w:t xml:space="preserve"> </w:t>
      </w:r>
      <w:r w:rsidR="00D05F56" w:rsidRPr="00D05F56">
        <w:rPr>
          <w:rFonts w:ascii="Arial" w:hAnsi="Arial" w:cs="Arial"/>
          <w:sz w:val="20"/>
          <w:szCs w:val="20"/>
        </w:rPr>
        <w:t>11:20</w:t>
      </w:r>
      <w:r w:rsidR="00D05F56">
        <w:rPr>
          <w:rFonts w:ascii="Arial" w:hAnsi="Arial" w:cs="Arial"/>
          <w:sz w:val="20"/>
          <w:szCs w:val="20"/>
        </w:rPr>
        <w:t xml:space="preserve"> </w:t>
      </w:r>
      <w:r w:rsidR="00D05F56" w:rsidRPr="00D05F56">
        <w:rPr>
          <w:rFonts w:ascii="Arial" w:hAnsi="Arial" w:cs="Arial"/>
          <w:sz w:val="20"/>
          <w:szCs w:val="20"/>
        </w:rPr>
        <w:t>AM - 1:00</w:t>
      </w:r>
      <w:r w:rsidR="00D05F56">
        <w:rPr>
          <w:rFonts w:ascii="Arial" w:hAnsi="Arial" w:cs="Arial"/>
          <w:sz w:val="20"/>
          <w:szCs w:val="20"/>
        </w:rPr>
        <w:t xml:space="preserve"> </w:t>
      </w:r>
      <w:r w:rsidR="00D05F56" w:rsidRPr="00D05F56">
        <w:rPr>
          <w:rFonts w:ascii="Arial" w:hAnsi="Arial" w:cs="Arial"/>
          <w:sz w:val="20"/>
          <w:szCs w:val="20"/>
        </w:rPr>
        <w:t>PM</w:t>
      </w:r>
      <w:r w:rsidRPr="007A37AB">
        <w:rPr>
          <w:rFonts w:ascii="Arial" w:hAnsi="Arial" w:cs="Arial"/>
          <w:sz w:val="20"/>
          <w:szCs w:val="20"/>
        </w:rPr>
        <w:tab/>
      </w:r>
      <w:r w:rsidRPr="007A37AB">
        <w:rPr>
          <w:rFonts w:ascii="Arial" w:hAnsi="Arial" w:cs="Arial"/>
          <w:b/>
          <w:bCs/>
          <w:sz w:val="20"/>
          <w:szCs w:val="20"/>
        </w:rPr>
        <w:tab/>
      </w:r>
      <w:r w:rsidRPr="007A37AB">
        <w:rPr>
          <w:rFonts w:ascii="Arial" w:hAnsi="Arial" w:cs="Arial"/>
          <w:b/>
          <w:bCs/>
          <w:sz w:val="20"/>
          <w:szCs w:val="20"/>
        </w:rPr>
        <w:tab/>
        <w:t>Office:</w:t>
      </w:r>
      <w:r w:rsidRPr="007A37AB">
        <w:rPr>
          <w:rFonts w:ascii="Arial" w:hAnsi="Arial" w:cs="Arial"/>
          <w:sz w:val="20"/>
          <w:szCs w:val="20"/>
        </w:rPr>
        <w:t xml:space="preserve"> Bios 125, 323-343-2149</w:t>
      </w:r>
    </w:p>
    <w:p w:rsidR="004E2159" w:rsidRPr="007A37AB" w:rsidRDefault="004E2159" w:rsidP="004E21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5760" w:hanging="5040"/>
        <w:rPr>
          <w:rFonts w:ascii="Arial" w:hAnsi="Arial" w:cs="Arial"/>
          <w:sz w:val="20"/>
          <w:szCs w:val="20"/>
        </w:rPr>
      </w:pPr>
      <w:r w:rsidRPr="007A37AB">
        <w:rPr>
          <w:rFonts w:ascii="Arial" w:hAnsi="Arial" w:cs="Arial"/>
          <w:b/>
          <w:bCs/>
          <w:sz w:val="20"/>
          <w:szCs w:val="20"/>
        </w:rPr>
        <w:t>Room</w:t>
      </w:r>
      <w:r w:rsidRPr="007A37AB">
        <w:rPr>
          <w:rFonts w:ascii="Arial" w:hAnsi="Arial" w:cs="Arial"/>
          <w:sz w:val="20"/>
          <w:szCs w:val="20"/>
        </w:rPr>
        <w:t xml:space="preserve">: </w:t>
      </w:r>
      <w:r w:rsidR="004F38A8">
        <w:rPr>
          <w:rFonts w:ascii="Arial" w:hAnsi="Arial" w:cs="Arial"/>
          <w:sz w:val="20"/>
          <w:szCs w:val="20"/>
        </w:rPr>
        <w:t>Bios 126</w:t>
      </w:r>
      <w:r w:rsidRPr="007A37AB">
        <w:rPr>
          <w:rFonts w:ascii="Arial" w:hAnsi="Arial" w:cs="Arial"/>
          <w:sz w:val="20"/>
          <w:szCs w:val="20"/>
        </w:rPr>
        <w:tab/>
      </w:r>
      <w:r w:rsidRPr="007A37AB">
        <w:rPr>
          <w:rFonts w:ascii="Arial" w:hAnsi="Arial" w:cs="Arial"/>
          <w:b/>
          <w:bCs/>
          <w:sz w:val="20"/>
          <w:szCs w:val="20"/>
        </w:rPr>
        <w:tab/>
      </w:r>
      <w:r w:rsidRPr="007A37AB">
        <w:rPr>
          <w:rFonts w:ascii="Arial" w:hAnsi="Arial" w:cs="Arial"/>
          <w:b/>
          <w:bCs/>
          <w:sz w:val="20"/>
          <w:szCs w:val="20"/>
        </w:rPr>
        <w:tab/>
      </w:r>
      <w:r w:rsidRPr="007A37AB">
        <w:rPr>
          <w:rFonts w:ascii="Arial" w:hAnsi="Arial" w:cs="Arial"/>
          <w:b/>
          <w:bCs/>
          <w:sz w:val="20"/>
          <w:szCs w:val="20"/>
        </w:rPr>
        <w:tab/>
        <w:t>Office Hours:</w:t>
      </w:r>
      <w:r w:rsidRPr="007A37AB">
        <w:rPr>
          <w:rFonts w:ascii="Arial" w:hAnsi="Arial" w:cs="Arial"/>
          <w:sz w:val="20"/>
          <w:szCs w:val="20"/>
        </w:rPr>
        <w:t xml:space="preserve"> </w:t>
      </w:r>
      <w:proofErr w:type="spellStart"/>
      <w:r>
        <w:rPr>
          <w:rFonts w:ascii="Arial" w:hAnsi="Arial" w:cs="Arial"/>
          <w:sz w:val="20"/>
          <w:szCs w:val="20"/>
        </w:rPr>
        <w:t>TTh</w:t>
      </w:r>
      <w:proofErr w:type="spellEnd"/>
      <w:r>
        <w:rPr>
          <w:rFonts w:ascii="Arial" w:hAnsi="Arial" w:cs="Arial"/>
          <w:sz w:val="20"/>
          <w:szCs w:val="20"/>
        </w:rPr>
        <w:t xml:space="preserve"> </w:t>
      </w:r>
      <w:r w:rsidRPr="007A37AB">
        <w:rPr>
          <w:rFonts w:ascii="Arial" w:hAnsi="Arial" w:cs="Arial"/>
          <w:sz w:val="20"/>
          <w:szCs w:val="20"/>
        </w:rPr>
        <w:t>9:</w:t>
      </w:r>
      <w:r>
        <w:rPr>
          <w:rFonts w:ascii="Arial" w:hAnsi="Arial" w:cs="Arial"/>
          <w:sz w:val="20"/>
          <w:szCs w:val="20"/>
        </w:rPr>
        <w:t>00</w:t>
      </w:r>
      <w:r w:rsidRPr="007A37AB">
        <w:rPr>
          <w:rFonts w:ascii="Arial" w:hAnsi="Arial" w:cs="Arial"/>
          <w:sz w:val="20"/>
          <w:szCs w:val="20"/>
        </w:rPr>
        <w:t xml:space="preserve"> – 9:</w:t>
      </w:r>
      <w:r w:rsidR="00D05F56">
        <w:rPr>
          <w:rFonts w:ascii="Arial" w:hAnsi="Arial" w:cs="Arial"/>
          <w:sz w:val="20"/>
          <w:szCs w:val="20"/>
        </w:rPr>
        <w:t>3</w:t>
      </w:r>
      <w:r>
        <w:rPr>
          <w:rFonts w:ascii="Arial" w:hAnsi="Arial" w:cs="Arial"/>
          <w:sz w:val="20"/>
          <w:szCs w:val="20"/>
        </w:rPr>
        <w:t>0</w:t>
      </w:r>
      <w:r w:rsidRPr="007A37AB">
        <w:rPr>
          <w:rFonts w:ascii="Arial" w:hAnsi="Arial" w:cs="Arial"/>
          <w:sz w:val="20"/>
          <w:szCs w:val="20"/>
        </w:rPr>
        <w:t xml:space="preserve"> </w:t>
      </w:r>
      <w:r w:rsidR="00D05F56" w:rsidRPr="00D05F56">
        <w:rPr>
          <w:rFonts w:ascii="Arial" w:hAnsi="Arial" w:cs="Arial"/>
          <w:sz w:val="20"/>
          <w:szCs w:val="20"/>
        </w:rPr>
        <w:t>AM</w:t>
      </w:r>
    </w:p>
    <w:p w:rsidR="005D4725" w:rsidRPr="009D5B9B" w:rsidRDefault="004E2159" w:rsidP="004E2159">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5040" w:hanging="5040"/>
        <w:rPr>
          <w:rFonts w:ascii="Arial" w:hAnsi="Arial" w:cs="Arial"/>
        </w:rPr>
      </w:pPr>
      <w:r w:rsidRPr="007A37AB">
        <w:rPr>
          <w:rFonts w:ascii="Arial" w:hAnsi="Arial" w:cs="Arial"/>
          <w:b/>
          <w:bCs/>
          <w:sz w:val="20"/>
          <w:szCs w:val="20"/>
        </w:rPr>
        <w:tab/>
      </w:r>
      <w:r>
        <w:rPr>
          <w:rFonts w:ascii="Arial" w:hAnsi="Arial" w:cs="Arial"/>
          <w:b/>
          <w:bCs/>
          <w:sz w:val="20"/>
          <w:szCs w:val="20"/>
        </w:rPr>
        <w:t xml:space="preserve">Webpage:  </w:t>
      </w:r>
      <w:hyperlink r:id="rId5" w:history="1">
        <w:r w:rsidRPr="00C65844">
          <w:rPr>
            <w:rStyle w:val="Hyperlink"/>
            <w:rFonts w:ascii="Arial" w:hAnsi="Arial" w:cs="Arial"/>
            <w:bCs/>
            <w:sz w:val="20"/>
            <w:szCs w:val="20"/>
          </w:rPr>
          <w:t>http://geophile.net/</w:t>
        </w:r>
      </w:hyperlink>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7A37AB">
        <w:rPr>
          <w:rFonts w:ascii="Arial" w:hAnsi="Arial" w:cs="Arial"/>
          <w:b/>
          <w:bCs/>
          <w:sz w:val="20"/>
          <w:szCs w:val="20"/>
        </w:rPr>
        <w:t>Email:</w:t>
      </w:r>
      <w:r w:rsidRPr="007A37AB">
        <w:rPr>
          <w:rFonts w:ascii="Arial" w:hAnsi="Arial" w:cs="Arial"/>
          <w:sz w:val="20"/>
          <w:szCs w:val="20"/>
        </w:rPr>
        <w:t xml:space="preserve">  </w:t>
      </w:r>
      <w:hyperlink r:id="rId6" w:history="1">
        <w:r w:rsidRPr="007A37AB">
          <w:rPr>
            <w:rStyle w:val="SYSHYPERTEXT"/>
            <w:rFonts w:ascii="Arial" w:hAnsi="Arial" w:cs="Arial"/>
            <w:sz w:val="20"/>
            <w:szCs w:val="20"/>
          </w:rPr>
          <w:t>sleyva@calstatela.edu</w:t>
        </w:r>
      </w:hyperlink>
      <w:r>
        <w:rPr>
          <w:rStyle w:val="SYSHYPERTEXT"/>
          <w:rFonts w:ascii="Arial" w:hAnsi="Arial" w:cs="Arial"/>
          <w:sz w:val="20"/>
          <w:szCs w:val="20"/>
        </w:rPr>
        <w:br/>
      </w:r>
    </w:p>
    <w:p w:rsidR="005D4725" w:rsidRDefault="004E2159" w:rsidP="005D4725">
      <w:pPr>
        <w:spacing w:line="2" w:lineRule="exact"/>
        <w:rPr>
          <w:rFonts w:ascii="Arial" w:hAnsi="Arial" w:cs="Arial"/>
          <w:sz w:val="16"/>
          <w:szCs w:val="16"/>
        </w:rPr>
      </w:pPr>
      <w:r>
        <w:rPr>
          <w:noProof/>
        </w:rPr>
        <mc:AlternateContent>
          <mc:Choice Requires="wps">
            <w:drawing>
              <wp:anchor distT="0" distB="0" distL="114300" distR="114300" simplePos="0" relativeHeight="251657216" behindDoc="0" locked="0" layoutInCell="1" allowOverlap="1" wp14:anchorId="79611656" wp14:editId="1CA2DA2E">
                <wp:simplePos x="0" y="0"/>
                <wp:positionH relativeFrom="margin">
                  <wp:posOffset>-9525</wp:posOffset>
                </wp:positionH>
                <wp:positionV relativeFrom="page">
                  <wp:posOffset>1971675</wp:posOffset>
                </wp:positionV>
                <wp:extent cx="59436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D6028"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5pt,155.25pt" to="467.25pt,1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" strokecolor="#020000" strokeweight=".96pt">
                <w10:wrap anchorx="margin" anchory="page"/>
              </v:line>
            </w:pict>
          </mc:Fallback>
        </mc:AlternateContent>
      </w:r>
      <w:r w:rsidR="000B07BA">
        <w:rPr>
          <w:noProof/>
        </w:rPr>
        <mc:AlternateContent>
          <mc:Choice Requires="wps">
            <w:drawing>
              <wp:anchor distT="0" distB="0" distL="114300" distR="114300" simplePos="0" relativeHeight="251658240" behindDoc="0" locked="0" layoutInCell="0" allowOverlap="1" wp14:anchorId="327D46BA" wp14:editId="0B0F1C19">
                <wp:simplePos x="0" y="0"/>
                <wp:positionH relativeFrom="margin">
                  <wp:posOffset>0</wp:posOffset>
                </wp:positionH>
                <wp:positionV relativeFrom="paragraph">
                  <wp:posOffset>0</wp:posOffset>
                </wp:positionV>
                <wp:extent cx="0" cy="0"/>
                <wp:effectExtent l="9525" t="9525" r="9525" b="952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8D9ED" id="Line 3"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CXiORIMAgAAIw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p>
    <w:p w:rsidR="004E2159" w:rsidRPr="004E2159" w:rsidRDefault="005D4725" w:rsidP="00CC0EED">
      <w:pPr>
        <w:pStyle w:val="Heading3"/>
        <w:rPr>
          <w:rFonts w:asciiTheme="minorHAnsi" w:hAnsiTheme="minorHAnsi"/>
          <w:color w:val="2E74B5" w:themeColor="accent1" w:themeShade="BF"/>
          <w:sz w:val="28"/>
          <w:szCs w:val="22"/>
          <w:u w:val="single"/>
        </w:rPr>
      </w:pPr>
      <w:r w:rsidRPr="004E2159">
        <w:rPr>
          <w:rFonts w:asciiTheme="minorHAnsi" w:hAnsiTheme="minorHAnsi"/>
          <w:color w:val="2E74B5" w:themeColor="accent1" w:themeShade="BF"/>
          <w:sz w:val="28"/>
          <w:szCs w:val="22"/>
          <w:u w:val="single"/>
        </w:rPr>
        <w:t xml:space="preserve">Course Description: </w:t>
      </w:r>
    </w:p>
    <w:p w:rsidR="005D4725" w:rsidRPr="004E2159" w:rsidRDefault="00CC0EED" w:rsidP="00CC0EED">
      <w:pPr>
        <w:pStyle w:val="Heading3"/>
        <w:rPr>
          <w:rFonts w:asciiTheme="minorHAnsi" w:hAnsiTheme="minorHAnsi"/>
          <w:color w:val="auto"/>
          <w:sz w:val="22"/>
          <w:szCs w:val="22"/>
        </w:rPr>
      </w:pPr>
      <w:r w:rsidRPr="004E2159">
        <w:rPr>
          <w:rFonts w:asciiTheme="minorHAnsi" w:hAnsiTheme="minorHAnsi"/>
          <w:color w:val="auto"/>
          <w:sz w:val="22"/>
          <w:szCs w:val="22"/>
        </w:rPr>
        <w:t xml:space="preserve">This lab class is the second portion of the Geol 155 Oceanography class.   The laboratory requirement is met through 100 minutes of in-class instruction and </w:t>
      </w:r>
      <w:r w:rsidR="009A7552" w:rsidRPr="004E2159">
        <w:rPr>
          <w:rFonts w:asciiTheme="minorHAnsi" w:hAnsiTheme="minorHAnsi"/>
          <w:color w:val="auto"/>
          <w:sz w:val="22"/>
          <w:szCs w:val="22"/>
        </w:rPr>
        <w:t>two field trips:  a 4 hour</w:t>
      </w:r>
      <w:r w:rsidRPr="004E2159">
        <w:rPr>
          <w:rFonts w:asciiTheme="minorHAnsi" w:hAnsiTheme="minorHAnsi"/>
          <w:color w:val="auto"/>
          <w:sz w:val="22"/>
          <w:szCs w:val="22"/>
        </w:rPr>
        <w:t xml:space="preserve"> cruise on </w:t>
      </w:r>
      <w:r w:rsidR="00BB1FDE" w:rsidRPr="004E2159">
        <w:rPr>
          <w:rFonts w:asciiTheme="minorHAnsi" w:hAnsiTheme="minorHAnsi"/>
          <w:color w:val="auto"/>
          <w:sz w:val="22"/>
          <w:szCs w:val="22"/>
        </w:rPr>
        <w:t>the Yellowfin</w:t>
      </w:r>
      <w:r w:rsidRPr="004E2159">
        <w:rPr>
          <w:rFonts w:asciiTheme="minorHAnsi" w:hAnsiTheme="minorHAnsi"/>
          <w:color w:val="auto"/>
          <w:sz w:val="22"/>
          <w:szCs w:val="22"/>
        </w:rPr>
        <w:t xml:space="preserve"> oceanographic vessel</w:t>
      </w:r>
      <w:r w:rsidR="009A7552" w:rsidRPr="004E2159">
        <w:rPr>
          <w:rFonts w:asciiTheme="minorHAnsi" w:hAnsiTheme="minorHAnsi"/>
          <w:color w:val="auto"/>
          <w:sz w:val="22"/>
          <w:szCs w:val="22"/>
        </w:rPr>
        <w:t xml:space="preserve"> and a 4 hour trip to a local beach</w:t>
      </w:r>
      <w:r w:rsidRPr="004E2159">
        <w:rPr>
          <w:rFonts w:asciiTheme="minorHAnsi" w:hAnsiTheme="minorHAnsi"/>
          <w:color w:val="auto"/>
          <w:sz w:val="22"/>
          <w:szCs w:val="22"/>
        </w:rPr>
        <w:t>. Fulfills 4 units in the B2 Block of the GE Requirements</w:t>
      </w:r>
      <w:r w:rsidR="005D4725" w:rsidRPr="004E2159">
        <w:rPr>
          <w:rFonts w:asciiTheme="minorHAnsi" w:hAnsiTheme="minorHAnsi"/>
          <w:color w:val="auto"/>
          <w:sz w:val="22"/>
          <w:szCs w:val="22"/>
        </w:rPr>
        <w:t xml:space="preserve"> </w:t>
      </w:r>
      <w:r w:rsidR="007F3753" w:rsidRPr="004E2159">
        <w:rPr>
          <w:rFonts w:asciiTheme="minorHAnsi" w:hAnsiTheme="minorHAnsi"/>
          <w:color w:val="auto"/>
          <w:sz w:val="22"/>
          <w:szCs w:val="22"/>
        </w:rPr>
        <w:fldChar w:fldCharType="begin"/>
      </w:r>
      <w:r w:rsidR="005D4725" w:rsidRPr="004E2159">
        <w:rPr>
          <w:rFonts w:asciiTheme="minorHAnsi" w:hAnsiTheme="minorHAnsi"/>
          <w:color w:val="auto"/>
          <w:sz w:val="22"/>
          <w:szCs w:val="22"/>
        </w:rPr>
        <w:instrText>tc "Course Description\: This laboratory class is the second portions of the Geology 150 Earth Revealed class.  The laboratory requirement is met through 3 hours of lecture and 1 hour 40 minutes of laboratory time per week in addition to an 8-hour field trip.  Fulfills 4 units in the B2 Block of the GE Requirements " \l 3</w:instrText>
      </w:r>
      <w:r w:rsidR="007F3753" w:rsidRPr="004E2159">
        <w:rPr>
          <w:rFonts w:asciiTheme="minorHAnsi" w:hAnsiTheme="minorHAnsi"/>
          <w:color w:val="auto"/>
          <w:sz w:val="22"/>
          <w:szCs w:val="22"/>
        </w:rPr>
        <w:fldChar w:fldCharType="end"/>
      </w:r>
    </w:p>
    <w:p w:rsidR="005D4725" w:rsidRPr="004E2159" w:rsidRDefault="005D4725" w:rsidP="005D4725">
      <w:pPr>
        <w:pStyle w:val="Heading3"/>
        <w:rPr>
          <w:rFonts w:asciiTheme="minorHAnsi" w:hAnsiTheme="minorHAnsi"/>
          <w:color w:val="auto"/>
          <w:sz w:val="22"/>
          <w:szCs w:val="22"/>
        </w:rPr>
      </w:pPr>
    </w:p>
    <w:p w:rsidR="004E2159" w:rsidRPr="004E2159" w:rsidRDefault="005D4725" w:rsidP="00CC0EED">
      <w:pPr>
        <w:pStyle w:val="Heading3"/>
        <w:rPr>
          <w:rFonts w:asciiTheme="minorHAnsi" w:hAnsiTheme="minorHAnsi"/>
          <w:color w:val="2E74B5" w:themeColor="accent1" w:themeShade="BF"/>
          <w:sz w:val="28"/>
          <w:szCs w:val="22"/>
          <w:u w:val="single"/>
        </w:rPr>
      </w:pPr>
      <w:r w:rsidRPr="004E2159">
        <w:rPr>
          <w:rFonts w:asciiTheme="minorHAnsi" w:hAnsiTheme="minorHAnsi"/>
          <w:color w:val="2E74B5" w:themeColor="accent1" w:themeShade="BF"/>
          <w:sz w:val="28"/>
          <w:szCs w:val="22"/>
          <w:u w:val="single"/>
        </w:rPr>
        <w:t xml:space="preserve">Course Objectives:  </w:t>
      </w:r>
    </w:p>
    <w:p w:rsidR="005D4725" w:rsidRPr="004E2159" w:rsidRDefault="00CC0EED" w:rsidP="00CC0EED">
      <w:pPr>
        <w:pStyle w:val="Heading3"/>
        <w:rPr>
          <w:rFonts w:asciiTheme="minorHAnsi" w:hAnsiTheme="minorHAnsi"/>
          <w:color w:val="auto"/>
          <w:sz w:val="22"/>
          <w:szCs w:val="22"/>
        </w:rPr>
      </w:pPr>
      <w:r w:rsidRPr="004E2159">
        <w:rPr>
          <w:rFonts w:asciiTheme="minorHAnsi" w:hAnsiTheme="minorHAnsi"/>
          <w:color w:val="auto"/>
          <w:sz w:val="22"/>
          <w:szCs w:val="22"/>
        </w:rPr>
        <w:t>This course is structured around an oceanographic cruise on our Research Vessel</w:t>
      </w:r>
      <w:r w:rsidR="004E2159" w:rsidRPr="004E2159">
        <w:rPr>
          <w:rFonts w:asciiTheme="minorHAnsi" w:hAnsiTheme="minorHAnsi"/>
          <w:color w:val="auto"/>
          <w:sz w:val="22"/>
          <w:szCs w:val="22"/>
        </w:rPr>
        <w:t xml:space="preserve"> </w:t>
      </w:r>
      <w:r w:rsidRPr="004E2159">
        <w:rPr>
          <w:rFonts w:asciiTheme="minorHAnsi" w:hAnsiTheme="minorHAnsi"/>
          <w:color w:val="auto"/>
          <w:sz w:val="22"/>
          <w:szCs w:val="22"/>
        </w:rPr>
        <w:t>Yellowfin. In class we will learn about the bathymetry and features of the seafloor, the physical and chemical properties of water, the various types of marine sediments, and development of beaches and their response to human activity. On the cruise you will work with the instruments that oceanographers use to gather their data and you will take and record data readings. After the cruise is over and we are back in the classroom, we will work together with the collected data to interpret it and to help you gain a better understanding of how the oceanographers use the data to evaluate the nature, condition, and workings of the ocean.</w:t>
      </w:r>
      <w:r w:rsidR="005D4725" w:rsidRPr="004E2159">
        <w:rPr>
          <w:rFonts w:asciiTheme="minorHAnsi" w:hAnsiTheme="minorHAnsi"/>
          <w:color w:val="auto"/>
          <w:sz w:val="22"/>
          <w:szCs w:val="22"/>
        </w:rPr>
        <w:t xml:space="preserve"> </w:t>
      </w:r>
      <w:r w:rsidR="007F3753" w:rsidRPr="004E2159">
        <w:rPr>
          <w:rFonts w:asciiTheme="minorHAnsi" w:hAnsiTheme="minorHAnsi"/>
          <w:color w:val="auto"/>
          <w:sz w:val="22"/>
          <w:szCs w:val="22"/>
        </w:rPr>
        <w:fldChar w:fldCharType="begin"/>
      </w:r>
      <w:r w:rsidR="005D4725" w:rsidRPr="004E2159">
        <w:rPr>
          <w:rFonts w:asciiTheme="minorHAnsi" w:hAnsiTheme="minorHAnsi"/>
          <w:color w:val="auto"/>
          <w:sz w:val="22"/>
          <w:szCs w:val="22"/>
        </w:rPr>
        <w:instrText>tc "Course Objectives\:  This general geology laboratory is an introduction to minerals, rocks, maps and plate tectonics. Minerals are the basic building blocks of rocks. To geologists, rocks are the keys to understanding Earth's history and the rock-forming processes that operate within the Earth and on its surface. Maps are used by geologists to plot data and to examine the patterns of rock on the surface of the earth. At the end of this course students should be able to identify major rock types and minerals, and the students will also be able to work with topographic maps and interpret geologic maps. " \l 3</w:instrText>
      </w:r>
      <w:r w:rsidR="007F3753" w:rsidRPr="004E2159">
        <w:rPr>
          <w:rFonts w:asciiTheme="minorHAnsi" w:hAnsiTheme="minorHAnsi"/>
          <w:color w:val="auto"/>
          <w:sz w:val="22"/>
          <w:szCs w:val="22"/>
        </w:rPr>
        <w:fldChar w:fldCharType="end"/>
      </w:r>
    </w:p>
    <w:p w:rsidR="005D4725" w:rsidRPr="004E2159"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bCs/>
          <w:sz w:val="22"/>
          <w:szCs w:val="22"/>
        </w:rPr>
      </w:pPr>
    </w:p>
    <w:p w:rsidR="005D4725" w:rsidRPr="004E2159"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color w:val="2E74B5" w:themeColor="accent1" w:themeShade="BF"/>
          <w:sz w:val="28"/>
          <w:szCs w:val="22"/>
          <w:u w:val="single"/>
          <w:lang w:val="ja-JP"/>
        </w:rPr>
      </w:pPr>
      <w:r w:rsidRPr="004E2159">
        <w:rPr>
          <w:rFonts w:cs="Arial"/>
          <w:bCs/>
          <w:color w:val="2E74B5" w:themeColor="accent1" w:themeShade="BF"/>
          <w:sz w:val="28"/>
          <w:szCs w:val="22"/>
          <w:u w:val="single"/>
        </w:rPr>
        <w:t xml:space="preserve">Text &amp; Materials: </w:t>
      </w:r>
    </w:p>
    <w:p w:rsidR="005D4725" w:rsidRPr="004E2159"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sectPr w:rsidR="005D4725" w:rsidRPr="004E2159" w:rsidSect="00A01D3D">
          <w:pgSz w:w="12240" w:h="15840"/>
          <w:pgMar w:top="720" w:right="1440" w:bottom="1440" w:left="1440" w:header="1440" w:footer="1440" w:gutter="0"/>
          <w:cols w:space="720"/>
        </w:sectPr>
      </w:pPr>
    </w:p>
    <w:p w:rsidR="004E2159" w:rsidRDefault="001C678C" w:rsidP="004E2159">
      <w:pPr>
        <w:pStyle w:val="Outline0011"/>
        <w:numPr>
          <w:ilvl w:val="0"/>
          <w:numId w:val="1"/>
        </w:numPr>
        <w:tabs>
          <w:tab w:val="clear" w:pos="720"/>
        </w:tabs>
        <w:spacing w:after="0" w:line="240" w:lineRule="auto"/>
        <w:ind w:left="1080" w:hanging="360"/>
        <w:rPr>
          <w:rFonts w:cs="Arial"/>
          <w:sz w:val="22"/>
          <w:szCs w:val="22"/>
        </w:rPr>
      </w:pPr>
      <w:r w:rsidRPr="004E2159">
        <w:rPr>
          <w:rFonts w:cs="Arial"/>
          <w:sz w:val="22"/>
          <w:szCs w:val="22"/>
          <w:u w:val="single"/>
        </w:rPr>
        <w:lastRenderedPageBreak/>
        <w:t>Geol 155 Lab</w:t>
      </w:r>
      <w:r w:rsidR="00025B6B" w:rsidRPr="004E2159">
        <w:rPr>
          <w:rFonts w:cs="Arial"/>
          <w:sz w:val="22"/>
          <w:szCs w:val="22"/>
          <w:u w:val="single"/>
        </w:rPr>
        <w:t xml:space="preserve"> </w:t>
      </w:r>
      <w:r w:rsidRPr="004E2159">
        <w:rPr>
          <w:rFonts w:cs="Arial"/>
          <w:sz w:val="22"/>
          <w:szCs w:val="22"/>
          <w:u w:val="single"/>
        </w:rPr>
        <w:t>Oceanography Laboratory Manual</w:t>
      </w:r>
      <w:r w:rsidR="00CC0EED" w:rsidRPr="004E2159">
        <w:rPr>
          <w:rFonts w:cs="Arial"/>
          <w:sz w:val="22"/>
          <w:szCs w:val="22"/>
          <w:u w:val="single"/>
        </w:rPr>
        <w:t>,</w:t>
      </w:r>
      <w:r w:rsidRPr="004E2159">
        <w:rPr>
          <w:rFonts w:cs="Arial"/>
          <w:sz w:val="22"/>
          <w:szCs w:val="22"/>
          <w:u w:val="single"/>
        </w:rPr>
        <w:t xml:space="preserve"> </w:t>
      </w:r>
      <w:proofErr w:type="gramStart"/>
      <w:r w:rsidRPr="004E2159">
        <w:rPr>
          <w:rFonts w:cs="Arial"/>
          <w:sz w:val="22"/>
          <w:szCs w:val="22"/>
          <w:u w:val="single"/>
        </w:rPr>
        <w:t xml:space="preserve">by </w:t>
      </w:r>
      <w:r w:rsidR="00CC0EED" w:rsidRPr="004E2159">
        <w:rPr>
          <w:rFonts w:cs="Arial"/>
          <w:sz w:val="22"/>
          <w:szCs w:val="22"/>
          <w:u w:val="single"/>
        </w:rPr>
        <w:t xml:space="preserve"> </w:t>
      </w:r>
      <w:r w:rsidR="00620852" w:rsidRPr="004E2159">
        <w:rPr>
          <w:rFonts w:cs="Arial"/>
          <w:sz w:val="22"/>
          <w:szCs w:val="22"/>
          <w:u w:val="single"/>
        </w:rPr>
        <w:t>Sonjia</w:t>
      </w:r>
      <w:proofErr w:type="gramEnd"/>
      <w:r w:rsidR="00620852" w:rsidRPr="004E2159">
        <w:rPr>
          <w:rFonts w:cs="Arial"/>
          <w:sz w:val="22"/>
          <w:szCs w:val="22"/>
          <w:u w:val="single"/>
        </w:rPr>
        <w:t xml:space="preserve"> Leyva</w:t>
      </w:r>
      <w:r w:rsidR="005D4725" w:rsidRPr="004E2159">
        <w:rPr>
          <w:rFonts w:cs="Arial"/>
          <w:sz w:val="22"/>
          <w:szCs w:val="22"/>
        </w:rPr>
        <w:t xml:space="preserve">, available in the </w:t>
      </w:r>
      <w:r w:rsidR="00620852" w:rsidRPr="004E2159">
        <w:rPr>
          <w:rFonts w:cs="Arial"/>
          <w:sz w:val="22"/>
          <w:szCs w:val="22"/>
        </w:rPr>
        <w:t>CSULA bookstore</w:t>
      </w:r>
      <w:r w:rsidR="005D4725" w:rsidRPr="004E2159">
        <w:rPr>
          <w:rFonts w:cs="Arial"/>
          <w:sz w:val="22"/>
          <w:szCs w:val="22"/>
        </w:rPr>
        <w:t xml:space="preserve">. </w:t>
      </w:r>
    </w:p>
    <w:p w:rsidR="005D4725" w:rsidRPr="004E2159" w:rsidRDefault="005D4725" w:rsidP="004E2159">
      <w:pPr>
        <w:pStyle w:val="Outline0011"/>
        <w:numPr>
          <w:ilvl w:val="0"/>
          <w:numId w:val="1"/>
        </w:numPr>
        <w:tabs>
          <w:tab w:val="clear" w:pos="720"/>
        </w:tabs>
        <w:spacing w:after="0" w:line="240" w:lineRule="auto"/>
        <w:ind w:left="1080" w:hanging="360"/>
        <w:rPr>
          <w:rFonts w:cs="Arial"/>
          <w:sz w:val="22"/>
          <w:szCs w:val="22"/>
        </w:rPr>
      </w:pPr>
      <w:r w:rsidRPr="004E2159">
        <w:rPr>
          <w:rFonts w:cs="Arial"/>
          <w:sz w:val="22"/>
          <w:szCs w:val="22"/>
        </w:rPr>
        <w:t>Color pencils (</w:t>
      </w:r>
      <w:r w:rsidRPr="004E2159">
        <w:rPr>
          <w:rFonts w:cs="Arial"/>
          <w:sz w:val="22"/>
          <w:szCs w:val="22"/>
          <w:u w:val="single"/>
        </w:rPr>
        <w:t>not</w:t>
      </w:r>
      <w:r w:rsidRPr="004E2159">
        <w:rPr>
          <w:rFonts w:cs="Arial"/>
          <w:sz w:val="22"/>
          <w:szCs w:val="22"/>
        </w:rPr>
        <w:t xml:space="preserve"> crayons or markers)</w:t>
      </w:r>
    </w:p>
    <w:p w:rsidR="005D4725" w:rsidRPr="004E2159" w:rsidRDefault="005D4725" w:rsidP="004E2159">
      <w:pPr>
        <w:pStyle w:val="Outline0011"/>
        <w:numPr>
          <w:ilvl w:val="0"/>
          <w:numId w:val="1"/>
        </w:numPr>
        <w:tabs>
          <w:tab w:val="clear" w:pos="720"/>
        </w:tabs>
        <w:spacing w:after="0" w:line="240" w:lineRule="auto"/>
        <w:ind w:left="1080" w:hanging="360"/>
        <w:rPr>
          <w:rFonts w:cs="Arial"/>
          <w:sz w:val="22"/>
          <w:szCs w:val="22"/>
        </w:rPr>
      </w:pPr>
      <w:r w:rsidRPr="004E2159">
        <w:rPr>
          <w:rFonts w:cs="Arial"/>
          <w:sz w:val="22"/>
          <w:szCs w:val="22"/>
        </w:rPr>
        <w:t xml:space="preserve">Ruler (combination metric/standard scale) </w:t>
      </w:r>
    </w:p>
    <w:p w:rsidR="007B6223" w:rsidRPr="004E2159" w:rsidRDefault="005D4725" w:rsidP="004E2159">
      <w:pPr>
        <w:pStyle w:val="Outline0011"/>
        <w:numPr>
          <w:ilvl w:val="0"/>
          <w:numId w:val="1"/>
        </w:numPr>
        <w:tabs>
          <w:tab w:val="clear" w:pos="720"/>
        </w:tabs>
        <w:spacing w:after="0" w:line="240" w:lineRule="auto"/>
        <w:ind w:left="1080" w:hanging="360"/>
        <w:rPr>
          <w:rFonts w:cs="Arial"/>
          <w:sz w:val="22"/>
          <w:szCs w:val="22"/>
        </w:rPr>
      </w:pPr>
      <w:r w:rsidRPr="004E2159">
        <w:rPr>
          <w:rFonts w:cs="Arial"/>
          <w:sz w:val="22"/>
          <w:szCs w:val="22"/>
        </w:rPr>
        <w:t xml:space="preserve">Calculator </w:t>
      </w:r>
    </w:p>
    <w:p w:rsidR="00593672" w:rsidRPr="004E2159" w:rsidRDefault="00593672" w:rsidP="004E2159">
      <w:pPr>
        <w:pStyle w:val="Outline0011"/>
        <w:numPr>
          <w:ilvl w:val="0"/>
          <w:numId w:val="1"/>
        </w:numPr>
        <w:tabs>
          <w:tab w:val="clear" w:pos="720"/>
        </w:tabs>
        <w:spacing w:after="0" w:line="240" w:lineRule="auto"/>
        <w:ind w:left="1080" w:hanging="360"/>
        <w:rPr>
          <w:rFonts w:cs="Arial"/>
          <w:sz w:val="22"/>
          <w:szCs w:val="22"/>
        </w:rPr>
      </w:pPr>
      <w:r w:rsidRPr="004E2159">
        <w:rPr>
          <w:rFonts w:cs="Arial"/>
          <w:sz w:val="22"/>
          <w:szCs w:val="22"/>
        </w:rPr>
        <w:t>Stapler to staple lab activities together prior to handing in</w:t>
      </w:r>
    </w:p>
    <w:p w:rsidR="00A37123" w:rsidRDefault="00A37123" w:rsidP="005D4725">
      <w:pPr>
        <w:rPr>
          <w:sz w:val="14"/>
        </w:rPr>
      </w:pPr>
    </w:p>
    <w:p w:rsidR="004E2159" w:rsidRDefault="004E2159" w:rsidP="005D4725">
      <w:pPr>
        <w:rPr>
          <w:sz w:val="14"/>
        </w:rPr>
      </w:pPr>
      <w:r>
        <w:rPr>
          <w:noProof/>
        </w:rPr>
        <w:drawing>
          <wp:anchor distT="0" distB="0" distL="114300" distR="114300" simplePos="0" relativeHeight="251666432" behindDoc="0" locked="0" layoutInCell="1" allowOverlap="1" wp14:anchorId="32377522" wp14:editId="149567A8">
            <wp:simplePos x="0" y="0"/>
            <wp:positionH relativeFrom="margin">
              <wp:align>center</wp:align>
            </wp:positionH>
            <wp:positionV relativeFrom="margin">
              <wp:align>bottom</wp:align>
            </wp:positionV>
            <wp:extent cx="6076315" cy="1276350"/>
            <wp:effectExtent l="0" t="0" r="635" b="0"/>
            <wp:wrapSquare wrapText="bothSides"/>
            <wp:docPr id="2" name="Picture 2" descr="pe19710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19710504"/>
                    <pic:cNvPicPr>
                      <a:picLocks noChangeAspect="1" noChangeArrowheads="1"/>
                    </pic:cNvPicPr>
                  </pic:nvPicPr>
                  <pic:blipFill>
                    <a:blip r:embed="rId7" cstate="print"/>
                    <a:srcRect/>
                    <a:stretch>
                      <a:fillRect/>
                    </a:stretch>
                  </pic:blipFill>
                  <pic:spPr bwMode="auto">
                    <a:xfrm>
                      <a:off x="0" y="0"/>
                      <a:ext cx="6076315" cy="1276350"/>
                    </a:xfrm>
                    <a:prstGeom prst="rect">
                      <a:avLst/>
                    </a:prstGeom>
                    <a:noFill/>
                    <a:ln w="9525">
                      <a:noFill/>
                      <a:miter lim="800000"/>
                      <a:headEnd/>
                      <a:tailEnd/>
                    </a:ln>
                  </pic:spPr>
                </pic:pic>
              </a:graphicData>
            </a:graphic>
          </wp:anchor>
        </w:drawing>
      </w:r>
    </w:p>
    <w:p w:rsidR="004E2159" w:rsidRDefault="004E2159" w:rsidP="005D4725">
      <w:pPr>
        <w:rPr>
          <w:sz w:val="14"/>
        </w:rPr>
      </w:pPr>
    </w:p>
    <w:p w:rsidR="004E2159" w:rsidRDefault="004E2159" w:rsidP="005D4725">
      <w:pPr>
        <w:rPr>
          <w:sz w:val="14"/>
        </w:rPr>
      </w:pPr>
    </w:p>
    <w:p w:rsidR="004E2159" w:rsidRDefault="004E2159">
      <w:pPr>
        <w:rPr>
          <w:color w:val="2E74B5" w:themeColor="accent1" w:themeShade="BF"/>
          <w:sz w:val="28"/>
          <w:u w:val="single"/>
        </w:rPr>
      </w:pPr>
      <w:r>
        <w:rPr>
          <w:color w:val="2E74B5" w:themeColor="accent1" w:themeShade="BF"/>
          <w:sz w:val="28"/>
          <w:u w:val="single"/>
        </w:rPr>
        <w:br w:type="page"/>
      </w:r>
    </w:p>
    <w:p w:rsidR="00737463" w:rsidRPr="004E2159" w:rsidRDefault="004E2159" w:rsidP="005D4725">
      <w:pPr>
        <w:rPr>
          <w:color w:val="2E74B5" w:themeColor="accent1" w:themeShade="BF"/>
          <w:sz w:val="28"/>
          <w:u w:val="single"/>
        </w:rPr>
      </w:pPr>
      <w:r w:rsidRPr="004E2159">
        <w:rPr>
          <w:color w:val="2E74B5" w:themeColor="accent1" w:themeShade="BF"/>
          <w:sz w:val="28"/>
          <w:u w:val="single"/>
        </w:rPr>
        <w:lastRenderedPageBreak/>
        <w:t>Schedule</w:t>
      </w:r>
    </w:p>
    <w:tbl>
      <w:tblPr>
        <w:tblW w:w="10070" w:type="dxa"/>
        <w:tblInd w:w="-10" w:type="dxa"/>
        <w:tblLook w:val="04A0" w:firstRow="1" w:lastRow="0" w:firstColumn="1" w:lastColumn="0" w:noHBand="0" w:noVBand="1"/>
      </w:tblPr>
      <w:tblGrid>
        <w:gridCol w:w="687"/>
        <w:gridCol w:w="936"/>
        <w:gridCol w:w="4731"/>
        <w:gridCol w:w="2741"/>
        <w:gridCol w:w="975"/>
      </w:tblGrid>
      <w:tr w:rsidR="00737463" w:rsidRPr="00737463" w:rsidTr="001276F3">
        <w:trPr>
          <w:trHeight w:val="315"/>
        </w:trPr>
        <w:tc>
          <w:tcPr>
            <w:tcW w:w="68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37463" w:rsidRPr="00737463" w:rsidRDefault="00737463" w:rsidP="00737463">
            <w:pPr>
              <w:jc w:val="center"/>
              <w:rPr>
                <w:rFonts w:ascii="Arial" w:eastAsia="Times New Roman" w:hAnsi="Arial" w:cs="Arial"/>
                <w:b/>
                <w:bCs/>
                <w:color w:val="000000"/>
                <w:sz w:val="18"/>
                <w:szCs w:val="18"/>
              </w:rPr>
            </w:pPr>
            <w:r w:rsidRPr="00737463">
              <w:rPr>
                <w:rFonts w:ascii="Arial" w:eastAsia="Times New Roman" w:hAnsi="Arial" w:cs="Arial"/>
                <w:b/>
                <w:bCs/>
                <w:color w:val="000000"/>
                <w:sz w:val="18"/>
                <w:szCs w:val="18"/>
              </w:rPr>
              <w:t>Week</w:t>
            </w:r>
          </w:p>
        </w:tc>
        <w:tc>
          <w:tcPr>
            <w:tcW w:w="936" w:type="dxa"/>
            <w:tcBorders>
              <w:top w:val="single" w:sz="8" w:space="0" w:color="auto"/>
              <w:left w:val="nil"/>
              <w:bottom w:val="single" w:sz="8" w:space="0" w:color="auto"/>
              <w:right w:val="single" w:sz="8" w:space="0" w:color="auto"/>
            </w:tcBorders>
            <w:shd w:val="clear" w:color="auto" w:fill="auto"/>
            <w:noWrap/>
            <w:vAlign w:val="center"/>
            <w:hideMark/>
          </w:tcPr>
          <w:p w:rsidR="00737463" w:rsidRPr="00737463" w:rsidRDefault="00737463" w:rsidP="00737463">
            <w:pPr>
              <w:jc w:val="center"/>
              <w:rPr>
                <w:rFonts w:ascii="Arial" w:eastAsia="Times New Roman" w:hAnsi="Arial" w:cs="Arial"/>
                <w:b/>
                <w:bCs/>
                <w:color w:val="000000"/>
                <w:sz w:val="18"/>
                <w:szCs w:val="18"/>
              </w:rPr>
            </w:pPr>
            <w:r w:rsidRPr="00737463">
              <w:rPr>
                <w:rFonts w:ascii="Arial" w:eastAsia="Times New Roman" w:hAnsi="Arial" w:cs="Arial"/>
                <w:b/>
                <w:bCs/>
                <w:color w:val="000000"/>
                <w:sz w:val="18"/>
                <w:szCs w:val="18"/>
              </w:rPr>
              <w:t>Date</w:t>
            </w:r>
          </w:p>
        </w:tc>
        <w:tc>
          <w:tcPr>
            <w:tcW w:w="4731" w:type="dxa"/>
            <w:tcBorders>
              <w:top w:val="single" w:sz="8" w:space="0" w:color="auto"/>
              <w:left w:val="nil"/>
              <w:bottom w:val="single" w:sz="8" w:space="0" w:color="auto"/>
              <w:right w:val="single" w:sz="8" w:space="0" w:color="auto"/>
            </w:tcBorders>
            <w:shd w:val="clear" w:color="auto" w:fill="auto"/>
            <w:noWrap/>
            <w:vAlign w:val="center"/>
            <w:hideMark/>
          </w:tcPr>
          <w:p w:rsidR="00737463" w:rsidRPr="00737463" w:rsidRDefault="00737463" w:rsidP="00737463">
            <w:pPr>
              <w:rPr>
                <w:rFonts w:ascii="Arial" w:eastAsia="Times New Roman" w:hAnsi="Arial" w:cs="Arial"/>
                <w:b/>
                <w:bCs/>
                <w:color w:val="000000"/>
                <w:sz w:val="18"/>
                <w:szCs w:val="18"/>
              </w:rPr>
            </w:pPr>
            <w:r w:rsidRPr="00737463">
              <w:rPr>
                <w:rFonts w:ascii="Arial" w:eastAsia="Times New Roman" w:hAnsi="Arial" w:cs="Arial"/>
                <w:b/>
                <w:bCs/>
                <w:color w:val="000000"/>
                <w:sz w:val="18"/>
                <w:szCs w:val="18"/>
              </w:rPr>
              <w:t>Topic</w:t>
            </w:r>
          </w:p>
        </w:tc>
        <w:tc>
          <w:tcPr>
            <w:tcW w:w="2741" w:type="dxa"/>
            <w:tcBorders>
              <w:top w:val="single" w:sz="8" w:space="0" w:color="auto"/>
              <w:left w:val="nil"/>
              <w:bottom w:val="single" w:sz="8" w:space="0" w:color="auto"/>
              <w:right w:val="single" w:sz="8" w:space="0" w:color="auto"/>
            </w:tcBorders>
            <w:shd w:val="clear" w:color="auto" w:fill="auto"/>
            <w:noWrap/>
            <w:vAlign w:val="center"/>
            <w:hideMark/>
          </w:tcPr>
          <w:p w:rsidR="00737463" w:rsidRPr="00737463" w:rsidRDefault="00737463" w:rsidP="00737463">
            <w:pPr>
              <w:rPr>
                <w:rFonts w:ascii="Arial" w:eastAsia="Times New Roman" w:hAnsi="Arial" w:cs="Arial"/>
                <w:b/>
                <w:bCs/>
                <w:color w:val="000000"/>
                <w:sz w:val="18"/>
                <w:szCs w:val="18"/>
              </w:rPr>
            </w:pPr>
            <w:r w:rsidRPr="00737463">
              <w:rPr>
                <w:rFonts w:ascii="Arial" w:eastAsia="Times New Roman" w:hAnsi="Arial" w:cs="Arial"/>
                <w:b/>
                <w:bCs/>
                <w:color w:val="000000"/>
                <w:sz w:val="18"/>
                <w:szCs w:val="18"/>
              </w:rPr>
              <w:t>Assignment</w:t>
            </w:r>
          </w:p>
        </w:tc>
        <w:tc>
          <w:tcPr>
            <w:tcW w:w="975" w:type="dxa"/>
            <w:tcBorders>
              <w:top w:val="single" w:sz="8" w:space="0" w:color="auto"/>
              <w:left w:val="nil"/>
              <w:bottom w:val="single" w:sz="8" w:space="0" w:color="auto"/>
              <w:right w:val="single" w:sz="8" w:space="0" w:color="auto"/>
            </w:tcBorders>
            <w:shd w:val="clear" w:color="auto" w:fill="auto"/>
            <w:noWrap/>
            <w:vAlign w:val="center"/>
            <w:hideMark/>
          </w:tcPr>
          <w:p w:rsidR="00737463" w:rsidRPr="00737463" w:rsidRDefault="00737463" w:rsidP="00737463">
            <w:pPr>
              <w:jc w:val="center"/>
              <w:rPr>
                <w:rFonts w:ascii="Arial" w:eastAsia="Times New Roman" w:hAnsi="Arial" w:cs="Arial"/>
                <w:b/>
                <w:bCs/>
                <w:color w:val="000000"/>
                <w:sz w:val="18"/>
                <w:szCs w:val="18"/>
              </w:rPr>
            </w:pPr>
            <w:r w:rsidRPr="00737463">
              <w:rPr>
                <w:rFonts w:ascii="Arial" w:eastAsia="Times New Roman" w:hAnsi="Arial" w:cs="Arial"/>
                <w:b/>
                <w:bCs/>
                <w:color w:val="000000"/>
                <w:sz w:val="18"/>
                <w:szCs w:val="18"/>
              </w:rPr>
              <w:t>Week Due</w:t>
            </w:r>
          </w:p>
        </w:tc>
      </w:tr>
      <w:tr w:rsidR="001276F3" w:rsidRPr="00737463" w:rsidTr="001276F3">
        <w:trPr>
          <w:trHeight w:val="432"/>
        </w:trPr>
        <w:tc>
          <w:tcPr>
            <w:tcW w:w="687" w:type="dxa"/>
            <w:tcBorders>
              <w:top w:val="nil"/>
              <w:left w:val="single" w:sz="8" w:space="0" w:color="auto"/>
              <w:bottom w:val="single" w:sz="8" w:space="0" w:color="auto"/>
              <w:right w:val="single" w:sz="8" w:space="0" w:color="auto"/>
            </w:tcBorders>
            <w:shd w:val="clear" w:color="auto" w:fill="auto"/>
            <w:noWrap/>
            <w:vAlign w:val="center"/>
            <w:hideMark/>
          </w:tcPr>
          <w:p w:rsidR="001276F3" w:rsidRDefault="001276F3" w:rsidP="001276F3">
            <w:pPr>
              <w:jc w:val="center"/>
              <w:rPr>
                <w:rFonts w:ascii="Arial" w:hAnsi="Arial" w:cs="Arial"/>
                <w:sz w:val="18"/>
                <w:szCs w:val="18"/>
              </w:rPr>
            </w:pPr>
            <w:r>
              <w:rPr>
                <w:rFonts w:ascii="Arial" w:hAnsi="Arial" w:cs="Arial"/>
                <w:sz w:val="18"/>
                <w:szCs w:val="18"/>
              </w:rPr>
              <w:t>1</w:t>
            </w:r>
          </w:p>
        </w:tc>
        <w:tc>
          <w:tcPr>
            <w:tcW w:w="936" w:type="dxa"/>
            <w:tcBorders>
              <w:top w:val="nil"/>
              <w:left w:val="nil"/>
              <w:bottom w:val="single" w:sz="8" w:space="0" w:color="auto"/>
              <w:right w:val="single" w:sz="8" w:space="0" w:color="auto"/>
            </w:tcBorders>
            <w:shd w:val="clear" w:color="auto" w:fill="auto"/>
            <w:noWrap/>
            <w:vAlign w:val="center"/>
            <w:hideMark/>
          </w:tcPr>
          <w:p w:rsidR="001276F3" w:rsidRDefault="00F40167" w:rsidP="001276F3">
            <w:pPr>
              <w:rPr>
                <w:rFonts w:ascii="Calibri" w:hAnsi="Calibri" w:cs="Times New Roman"/>
                <w:sz w:val="22"/>
                <w:szCs w:val="22"/>
              </w:rPr>
            </w:pPr>
            <w:r>
              <w:rPr>
                <w:rFonts w:ascii="Calibri" w:hAnsi="Calibri"/>
                <w:sz w:val="22"/>
                <w:szCs w:val="22"/>
              </w:rPr>
              <w:t>9/29</w:t>
            </w:r>
          </w:p>
        </w:tc>
        <w:tc>
          <w:tcPr>
            <w:tcW w:w="4731" w:type="dxa"/>
            <w:tcBorders>
              <w:top w:val="nil"/>
              <w:left w:val="nil"/>
              <w:bottom w:val="single" w:sz="8" w:space="0" w:color="auto"/>
              <w:right w:val="single" w:sz="8" w:space="0" w:color="auto"/>
            </w:tcBorders>
            <w:shd w:val="clear" w:color="auto" w:fill="auto"/>
            <w:noWrap/>
            <w:vAlign w:val="center"/>
            <w:hideMark/>
          </w:tcPr>
          <w:p w:rsidR="001276F3" w:rsidRDefault="001276F3" w:rsidP="001276F3">
            <w:pPr>
              <w:rPr>
                <w:rFonts w:ascii="Calibri" w:hAnsi="Calibri"/>
                <w:sz w:val="22"/>
                <w:szCs w:val="22"/>
              </w:rPr>
            </w:pPr>
            <w:r>
              <w:rPr>
                <w:rFonts w:ascii="Calibri" w:hAnsi="Calibri"/>
                <w:sz w:val="22"/>
                <w:szCs w:val="22"/>
              </w:rPr>
              <w:t>Introduction &amp; Bathymetry</w:t>
            </w:r>
          </w:p>
        </w:tc>
        <w:tc>
          <w:tcPr>
            <w:tcW w:w="2741" w:type="dxa"/>
            <w:tcBorders>
              <w:top w:val="nil"/>
              <w:left w:val="nil"/>
              <w:bottom w:val="single" w:sz="8" w:space="0" w:color="auto"/>
              <w:right w:val="single" w:sz="8" w:space="0" w:color="auto"/>
            </w:tcBorders>
            <w:shd w:val="clear" w:color="auto" w:fill="auto"/>
            <w:noWrap/>
            <w:vAlign w:val="center"/>
            <w:hideMark/>
          </w:tcPr>
          <w:p w:rsidR="001276F3" w:rsidRDefault="001276F3" w:rsidP="001276F3">
            <w:pPr>
              <w:rPr>
                <w:rFonts w:ascii="Calibri" w:hAnsi="Calibri"/>
                <w:sz w:val="22"/>
                <w:szCs w:val="22"/>
              </w:rPr>
            </w:pPr>
            <w:r>
              <w:rPr>
                <w:rFonts w:ascii="Calibri" w:hAnsi="Calibri"/>
                <w:sz w:val="22"/>
                <w:szCs w:val="22"/>
              </w:rPr>
              <w:t xml:space="preserve">Ex. 1 &amp; 2 </w:t>
            </w:r>
          </w:p>
        </w:tc>
        <w:tc>
          <w:tcPr>
            <w:tcW w:w="975" w:type="dxa"/>
            <w:tcBorders>
              <w:top w:val="nil"/>
              <w:left w:val="nil"/>
              <w:bottom w:val="single" w:sz="8" w:space="0" w:color="auto"/>
              <w:right w:val="single" w:sz="8" w:space="0" w:color="auto"/>
            </w:tcBorders>
            <w:shd w:val="clear" w:color="auto" w:fill="auto"/>
            <w:noWrap/>
            <w:vAlign w:val="center"/>
            <w:hideMark/>
          </w:tcPr>
          <w:p w:rsidR="001276F3" w:rsidRDefault="001276F3" w:rsidP="001276F3">
            <w:pPr>
              <w:jc w:val="center"/>
              <w:rPr>
                <w:rFonts w:ascii="Calibri" w:hAnsi="Calibri"/>
                <w:sz w:val="22"/>
                <w:szCs w:val="22"/>
              </w:rPr>
            </w:pPr>
            <w:r>
              <w:rPr>
                <w:rFonts w:ascii="Calibri" w:hAnsi="Calibri"/>
                <w:sz w:val="22"/>
                <w:szCs w:val="22"/>
              </w:rPr>
              <w:t>2</w:t>
            </w:r>
          </w:p>
        </w:tc>
      </w:tr>
      <w:tr w:rsidR="001276F3" w:rsidRPr="00737463" w:rsidTr="001276F3">
        <w:trPr>
          <w:trHeight w:val="432"/>
        </w:trPr>
        <w:tc>
          <w:tcPr>
            <w:tcW w:w="687" w:type="dxa"/>
            <w:tcBorders>
              <w:top w:val="nil"/>
              <w:left w:val="single" w:sz="8" w:space="0" w:color="auto"/>
              <w:bottom w:val="single" w:sz="8" w:space="0" w:color="auto"/>
              <w:right w:val="single" w:sz="8" w:space="0" w:color="auto"/>
            </w:tcBorders>
            <w:shd w:val="clear" w:color="auto" w:fill="auto"/>
            <w:noWrap/>
            <w:vAlign w:val="center"/>
            <w:hideMark/>
          </w:tcPr>
          <w:p w:rsidR="001276F3" w:rsidRDefault="001276F3" w:rsidP="001276F3">
            <w:pPr>
              <w:jc w:val="center"/>
              <w:rPr>
                <w:rFonts w:ascii="Arial" w:hAnsi="Arial" w:cs="Arial"/>
                <w:sz w:val="18"/>
                <w:szCs w:val="18"/>
              </w:rPr>
            </w:pPr>
            <w:r>
              <w:rPr>
                <w:rFonts w:ascii="Arial" w:hAnsi="Arial" w:cs="Arial"/>
                <w:sz w:val="18"/>
                <w:szCs w:val="18"/>
              </w:rPr>
              <w:t>2</w:t>
            </w:r>
          </w:p>
        </w:tc>
        <w:tc>
          <w:tcPr>
            <w:tcW w:w="936" w:type="dxa"/>
            <w:tcBorders>
              <w:top w:val="nil"/>
              <w:left w:val="nil"/>
              <w:bottom w:val="single" w:sz="8" w:space="0" w:color="auto"/>
              <w:right w:val="single" w:sz="8" w:space="0" w:color="auto"/>
            </w:tcBorders>
            <w:shd w:val="clear" w:color="auto" w:fill="auto"/>
            <w:noWrap/>
            <w:vAlign w:val="center"/>
            <w:hideMark/>
          </w:tcPr>
          <w:p w:rsidR="001276F3" w:rsidRDefault="001276F3" w:rsidP="001276F3">
            <w:pPr>
              <w:rPr>
                <w:rFonts w:ascii="Calibri" w:hAnsi="Calibri" w:cs="Times New Roman"/>
                <w:sz w:val="22"/>
                <w:szCs w:val="22"/>
              </w:rPr>
            </w:pPr>
            <w:r>
              <w:rPr>
                <w:rFonts w:ascii="Calibri" w:hAnsi="Calibri"/>
                <w:sz w:val="22"/>
                <w:szCs w:val="22"/>
              </w:rPr>
              <w:t>10/</w:t>
            </w:r>
            <w:r w:rsidR="00F40167">
              <w:rPr>
                <w:rFonts w:ascii="Calibri" w:hAnsi="Calibri"/>
                <w:sz w:val="22"/>
                <w:szCs w:val="22"/>
              </w:rPr>
              <w:t>6</w:t>
            </w:r>
          </w:p>
        </w:tc>
        <w:tc>
          <w:tcPr>
            <w:tcW w:w="4731" w:type="dxa"/>
            <w:tcBorders>
              <w:top w:val="nil"/>
              <w:left w:val="nil"/>
              <w:bottom w:val="single" w:sz="8" w:space="0" w:color="auto"/>
              <w:right w:val="single" w:sz="8" w:space="0" w:color="auto"/>
            </w:tcBorders>
            <w:shd w:val="clear" w:color="auto" w:fill="auto"/>
            <w:noWrap/>
            <w:vAlign w:val="center"/>
            <w:hideMark/>
          </w:tcPr>
          <w:p w:rsidR="001276F3" w:rsidRDefault="001276F3" w:rsidP="001276F3">
            <w:pPr>
              <w:rPr>
                <w:rFonts w:ascii="Calibri" w:hAnsi="Calibri"/>
                <w:sz w:val="22"/>
                <w:szCs w:val="22"/>
              </w:rPr>
            </w:pPr>
            <w:r>
              <w:rPr>
                <w:rFonts w:ascii="Calibri" w:hAnsi="Calibri"/>
                <w:sz w:val="22"/>
                <w:szCs w:val="22"/>
              </w:rPr>
              <w:t>Bathymetry</w:t>
            </w:r>
          </w:p>
        </w:tc>
        <w:tc>
          <w:tcPr>
            <w:tcW w:w="2741" w:type="dxa"/>
            <w:tcBorders>
              <w:top w:val="nil"/>
              <w:left w:val="nil"/>
              <w:bottom w:val="single" w:sz="8" w:space="0" w:color="auto"/>
              <w:right w:val="single" w:sz="8" w:space="0" w:color="auto"/>
            </w:tcBorders>
            <w:shd w:val="clear" w:color="auto" w:fill="auto"/>
            <w:noWrap/>
            <w:vAlign w:val="center"/>
            <w:hideMark/>
          </w:tcPr>
          <w:p w:rsidR="001276F3" w:rsidRDefault="001276F3" w:rsidP="001276F3">
            <w:pPr>
              <w:rPr>
                <w:rFonts w:ascii="Calibri" w:hAnsi="Calibri"/>
                <w:sz w:val="22"/>
                <w:szCs w:val="22"/>
              </w:rPr>
            </w:pPr>
            <w:r>
              <w:rPr>
                <w:rFonts w:ascii="Calibri" w:hAnsi="Calibri"/>
                <w:sz w:val="22"/>
                <w:szCs w:val="22"/>
              </w:rPr>
              <w:t xml:space="preserve">Ex. 3, 4, &amp; 5 </w:t>
            </w:r>
          </w:p>
        </w:tc>
        <w:tc>
          <w:tcPr>
            <w:tcW w:w="975" w:type="dxa"/>
            <w:tcBorders>
              <w:top w:val="nil"/>
              <w:left w:val="nil"/>
              <w:bottom w:val="single" w:sz="8" w:space="0" w:color="auto"/>
              <w:right w:val="single" w:sz="8" w:space="0" w:color="auto"/>
            </w:tcBorders>
            <w:shd w:val="clear" w:color="auto" w:fill="auto"/>
            <w:noWrap/>
            <w:vAlign w:val="center"/>
            <w:hideMark/>
          </w:tcPr>
          <w:p w:rsidR="001276F3" w:rsidRDefault="001276F3" w:rsidP="001276F3">
            <w:pPr>
              <w:jc w:val="center"/>
              <w:rPr>
                <w:rFonts w:ascii="Calibri" w:hAnsi="Calibri"/>
                <w:sz w:val="22"/>
                <w:szCs w:val="22"/>
              </w:rPr>
            </w:pPr>
            <w:r>
              <w:rPr>
                <w:rFonts w:ascii="Calibri" w:hAnsi="Calibri"/>
                <w:sz w:val="22"/>
                <w:szCs w:val="22"/>
              </w:rPr>
              <w:t>3</w:t>
            </w:r>
          </w:p>
        </w:tc>
      </w:tr>
      <w:tr w:rsidR="003E4EED" w:rsidRPr="00737463" w:rsidTr="001276F3">
        <w:trPr>
          <w:trHeight w:val="432"/>
        </w:trPr>
        <w:tc>
          <w:tcPr>
            <w:tcW w:w="687" w:type="dxa"/>
            <w:tcBorders>
              <w:top w:val="nil"/>
              <w:left w:val="single" w:sz="8" w:space="0" w:color="auto"/>
              <w:bottom w:val="single" w:sz="8" w:space="0" w:color="auto"/>
              <w:right w:val="single" w:sz="8" w:space="0" w:color="auto"/>
            </w:tcBorders>
            <w:shd w:val="clear" w:color="auto" w:fill="auto"/>
            <w:noWrap/>
            <w:vAlign w:val="center"/>
          </w:tcPr>
          <w:p w:rsidR="003E4EED" w:rsidRDefault="003E4EED" w:rsidP="003E4EED">
            <w:pPr>
              <w:jc w:val="center"/>
              <w:rPr>
                <w:rFonts w:ascii="Arial" w:hAnsi="Arial" w:cs="Arial"/>
                <w:sz w:val="18"/>
                <w:szCs w:val="18"/>
              </w:rPr>
            </w:pPr>
            <w:r>
              <w:rPr>
                <w:rFonts w:ascii="Arial" w:hAnsi="Arial" w:cs="Arial"/>
                <w:sz w:val="18"/>
                <w:szCs w:val="18"/>
              </w:rPr>
              <w:t>3</w:t>
            </w:r>
          </w:p>
        </w:tc>
        <w:tc>
          <w:tcPr>
            <w:tcW w:w="936" w:type="dxa"/>
            <w:tcBorders>
              <w:top w:val="nil"/>
              <w:left w:val="nil"/>
              <w:bottom w:val="single" w:sz="8" w:space="0" w:color="auto"/>
              <w:right w:val="single" w:sz="8" w:space="0" w:color="auto"/>
            </w:tcBorders>
            <w:shd w:val="clear" w:color="auto" w:fill="auto"/>
            <w:noWrap/>
            <w:vAlign w:val="center"/>
          </w:tcPr>
          <w:p w:rsidR="003E4EED" w:rsidRDefault="003E4EED" w:rsidP="003E4EED">
            <w:pPr>
              <w:rPr>
                <w:rFonts w:ascii="Calibri" w:hAnsi="Calibri"/>
                <w:sz w:val="22"/>
                <w:szCs w:val="22"/>
              </w:rPr>
            </w:pPr>
            <w:r>
              <w:rPr>
                <w:rFonts w:ascii="Calibri" w:hAnsi="Calibri"/>
                <w:sz w:val="22"/>
                <w:szCs w:val="22"/>
              </w:rPr>
              <w:t>10/9</w:t>
            </w:r>
          </w:p>
        </w:tc>
        <w:tc>
          <w:tcPr>
            <w:tcW w:w="4731" w:type="dxa"/>
            <w:tcBorders>
              <w:top w:val="nil"/>
              <w:left w:val="nil"/>
              <w:bottom w:val="single" w:sz="8" w:space="0" w:color="auto"/>
              <w:right w:val="single" w:sz="8" w:space="0" w:color="auto"/>
            </w:tcBorders>
            <w:shd w:val="clear" w:color="auto" w:fill="auto"/>
            <w:noWrap/>
            <w:vAlign w:val="center"/>
          </w:tcPr>
          <w:p w:rsidR="003E4EED" w:rsidRPr="001276F3" w:rsidRDefault="003E4EED" w:rsidP="003E4EED">
            <w:pPr>
              <w:rPr>
                <w:rFonts w:ascii="Calibri" w:hAnsi="Calibri"/>
                <w:color w:val="FF0000"/>
                <w:sz w:val="22"/>
                <w:szCs w:val="22"/>
              </w:rPr>
            </w:pPr>
            <w:r w:rsidRPr="001276F3">
              <w:rPr>
                <w:rFonts w:ascii="Calibri" w:hAnsi="Calibri"/>
                <w:color w:val="FF0000"/>
                <w:sz w:val="22"/>
                <w:szCs w:val="22"/>
              </w:rPr>
              <w:t xml:space="preserve">Boat Trip </w:t>
            </w:r>
          </w:p>
        </w:tc>
        <w:tc>
          <w:tcPr>
            <w:tcW w:w="2741" w:type="dxa"/>
            <w:tcBorders>
              <w:top w:val="nil"/>
              <w:left w:val="nil"/>
              <w:bottom w:val="single" w:sz="8" w:space="0" w:color="auto"/>
              <w:right w:val="single" w:sz="8" w:space="0" w:color="auto"/>
            </w:tcBorders>
            <w:shd w:val="clear" w:color="auto" w:fill="auto"/>
            <w:noWrap/>
            <w:vAlign w:val="center"/>
          </w:tcPr>
          <w:p w:rsidR="003E4EED" w:rsidRPr="001276F3" w:rsidRDefault="003E4EED" w:rsidP="003E4EED">
            <w:pPr>
              <w:rPr>
                <w:rFonts w:ascii="Calibri" w:hAnsi="Calibri"/>
                <w:color w:val="FF0000"/>
                <w:sz w:val="22"/>
                <w:szCs w:val="22"/>
              </w:rPr>
            </w:pPr>
            <w:r w:rsidRPr="001276F3">
              <w:rPr>
                <w:rFonts w:ascii="Calibri" w:hAnsi="Calibri"/>
                <w:color w:val="FF0000"/>
                <w:sz w:val="22"/>
                <w:szCs w:val="22"/>
              </w:rPr>
              <w:t>Field Trip Guides</w:t>
            </w:r>
          </w:p>
        </w:tc>
        <w:tc>
          <w:tcPr>
            <w:tcW w:w="975" w:type="dxa"/>
            <w:tcBorders>
              <w:top w:val="nil"/>
              <w:left w:val="nil"/>
              <w:bottom w:val="single" w:sz="8" w:space="0" w:color="auto"/>
              <w:right w:val="single" w:sz="8" w:space="0" w:color="auto"/>
            </w:tcBorders>
            <w:shd w:val="clear" w:color="auto" w:fill="auto"/>
            <w:noWrap/>
            <w:vAlign w:val="center"/>
          </w:tcPr>
          <w:p w:rsidR="003E4EED" w:rsidRPr="001276F3" w:rsidRDefault="003E4EED" w:rsidP="003E4EED">
            <w:pPr>
              <w:jc w:val="center"/>
              <w:rPr>
                <w:rFonts w:ascii="Calibri" w:hAnsi="Calibri"/>
                <w:color w:val="FF0000"/>
                <w:sz w:val="22"/>
                <w:szCs w:val="22"/>
              </w:rPr>
            </w:pPr>
            <w:r>
              <w:rPr>
                <w:rFonts w:ascii="Calibri" w:hAnsi="Calibri"/>
                <w:color w:val="FF0000"/>
                <w:sz w:val="22"/>
                <w:szCs w:val="22"/>
              </w:rPr>
              <w:t>3</w:t>
            </w:r>
          </w:p>
        </w:tc>
      </w:tr>
      <w:tr w:rsidR="003E4EED" w:rsidRPr="00737463" w:rsidTr="001276F3">
        <w:trPr>
          <w:trHeight w:val="432"/>
        </w:trPr>
        <w:tc>
          <w:tcPr>
            <w:tcW w:w="687" w:type="dxa"/>
            <w:tcBorders>
              <w:top w:val="nil"/>
              <w:left w:val="single" w:sz="8" w:space="0" w:color="auto"/>
              <w:bottom w:val="single" w:sz="8" w:space="0" w:color="auto"/>
              <w:right w:val="single" w:sz="8" w:space="0" w:color="auto"/>
            </w:tcBorders>
            <w:shd w:val="clear" w:color="auto" w:fill="auto"/>
            <w:noWrap/>
            <w:vAlign w:val="center"/>
          </w:tcPr>
          <w:p w:rsidR="003E4EED" w:rsidRDefault="003E4EED" w:rsidP="003E4EED">
            <w:pPr>
              <w:jc w:val="center"/>
              <w:rPr>
                <w:rFonts w:ascii="Arial" w:hAnsi="Arial" w:cs="Arial"/>
                <w:sz w:val="18"/>
                <w:szCs w:val="18"/>
              </w:rPr>
            </w:pPr>
            <w:r>
              <w:rPr>
                <w:rFonts w:ascii="Arial" w:hAnsi="Arial" w:cs="Arial"/>
                <w:sz w:val="18"/>
                <w:szCs w:val="18"/>
              </w:rPr>
              <w:t>3</w:t>
            </w:r>
          </w:p>
        </w:tc>
        <w:tc>
          <w:tcPr>
            <w:tcW w:w="936" w:type="dxa"/>
            <w:tcBorders>
              <w:top w:val="nil"/>
              <w:left w:val="nil"/>
              <w:bottom w:val="single" w:sz="8" w:space="0" w:color="auto"/>
              <w:right w:val="single" w:sz="8" w:space="0" w:color="auto"/>
            </w:tcBorders>
            <w:shd w:val="clear" w:color="auto" w:fill="auto"/>
            <w:noWrap/>
            <w:vAlign w:val="center"/>
          </w:tcPr>
          <w:p w:rsidR="003E4EED" w:rsidRDefault="003E4EED" w:rsidP="003E4EED">
            <w:pPr>
              <w:rPr>
                <w:rFonts w:ascii="Calibri" w:hAnsi="Calibri" w:cs="Times New Roman"/>
                <w:sz w:val="22"/>
                <w:szCs w:val="22"/>
              </w:rPr>
            </w:pPr>
            <w:r>
              <w:rPr>
                <w:rFonts w:ascii="Calibri" w:hAnsi="Calibri"/>
                <w:sz w:val="22"/>
                <w:szCs w:val="22"/>
              </w:rPr>
              <w:t>10/13</w:t>
            </w:r>
          </w:p>
        </w:tc>
        <w:tc>
          <w:tcPr>
            <w:tcW w:w="4731" w:type="dxa"/>
            <w:tcBorders>
              <w:top w:val="nil"/>
              <w:left w:val="nil"/>
              <w:bottom w:val="single" w:sz="8" w:space="0" w:color="auto"/>
              <w:right w:val="single" w:sz="8" w:space="0" w:color="auto"/>
            </w:tcBorders>
            <w:shd w:val="clear" w:color="auto" w:fill="auto"/>
            <w:noWrap/>
            <w:vAlign w:val="center"/>
          </w:tcPr>
          <w:p w:rsidR="003E4EED" w:rsidRDefault="003E4EED" w:rsidP="003E4EED">
            <w:pPr>
              <w:rPr>
                <w:rFonts w:ascii="Calibri" w:hAnsi="Calibri"/>
                <w:sz w:val="22"/>
                <w:szCs w:val="22"/>
              </w:rPr>
            </w:pPr>
            <w:r>
              <w:rPr>
                <w:rFonts w:ascii="Calibri" w:hAnsi="Calibri"/>
                <w:sz w:val="22"/>
                <w:szCs w:val="22"/>
              </w:rPr>
              <w:t xml:space="preserve">Boat Trip Data Analysis </w:t>
            </w:r>
          </w:p>
        </w:tc>
        <w:tc>
          <w:tcPr>
            <w:tcW w:w="2741" w:type="dxa"/>
            <w:tcBorders>
              <w:top w:val="nil"/>
              <w:left w:val="nil"/>
              <w:bottom w:val="single" w:sz="8" w:space="0" w:color="auto"/>
              <w:right w:val="single" w:sz="8" w:space="0" w:color="auto"/>
            </w:tcBorders>
            <w:shd w:val="clear" w:color="auto" w:fill="auto"/>
            <w:noWrap/>
            <w:vAlign w:val="center"/>
          </w:tcPr>
          <w:p w:rsidR="003E4EED" w:rsidRDefault="003E4EED" w:rsidP="003E4EED">
            <w:pPr>
              <w:rPr>
                <w:rFonts w:ascii="Calibri" w:hAnsi="Calibri"/>
                <w:sz w:val="22"/>
                <w:szCs w:val="22"/>
              </w:rPr>
            </w:pPr>
            <w:r>
              <w:rPr>
                <w:rFonts w:ascii="Calibri" w:hAnsi="Calibri"/>
                <w:sz w:val="22"/>
                <w:szCs w:val="22"/>
              </w:rPr>
              <w:t>Field Trip Guides</w:t>
            </w:r>
          </w:p>
        </w:tc>
        <w:tc>
          <w:tcPr>
            <w:tcW w:w="975" w:type="dxa"/>
            <w:tcBorders>
              <w:top w:val="nil"/>
              <w:left w:val="nil"/>
              <w:bottom w:val="single" w:sz="8" w:space="0" w:color="auto"/>
              <w:right w:val="single" w:sz="8" w:space="0" w:color="auto"/>
            </w:tcBorders>
            <w:shd w:val="clear" w:color="auto" w:fill="auto"/>
            <w:noWrap/>
            <w:vAlign w:val="center"/>
          </w:tcPr>
          <w:p w:rsidR="003E4EED" w:rsidRDefault="003E4EED" w:rsidP="003E4EED">
            <w:pPr>
              <w:jc w:val="center"/>
              <w:rPr>
                <w:rFonts w:ascii="Calibri" w:hAnsi="Calibri"/>
                <w:sz w:val="22"/>
                <w:szCs w:val="22"/>
              </w:rPr>
            </w:pPr>
            <w:r>
              <w:rPr>
                <w:rFonts w:ascii="Calibri" w:hAnsi="Calibri"/>
                <w:sz w:val="22"/>
                <w:szCs w:val="22"/>
              </w:rPr>
              <w:t>4</w:t>
            </w:r>
          </w:p>
        </w:tc>
      </w:tr>
      <w:tr w:rsidR="003E4EED" w:rsidRPr="00737463" w:rsidTr="001276F3">
        <w:trPr>
          <w:trHeight w:val="432"/>
        </w:trPr>
        <w:tc>
          <w:tcPr>
            <w:tcW w:w="687" w:type="dxa"/>
            <w:tcBorders>
              <w:top w:val="nil"/>
              <w:left w:val="single" w:sz="8" w:space="0" w:color="auto"/>
              <w:bottom w:val="single" w:sz="8" w:space="0" w:color="auto"/>
              <w:right w:val="single" w:sz="8" w:space="0" w:color="auto"/>
            </w:tcBorders>
            <w:shd w:val="clear" w:color="auto" w:fill="auto"/>
            <w:noWrap/>
            <w:vAlign w:val="center"/>
          </w:tcPr>
          <w:p w:rsidR="003E4EED" w:rsidRDefault="003E4EED" w:rsidP="003E4EED">
            <w:pPr>
              <w:jc w:val="center"/>
              <w:rPr>
                <w:rFonts w:ascii="Arial" w:hAnsi="Arial" w:cs="Arial"/>
                <w:sz w:val="18"/>
                <w:szCs w:val="18"/>
              </w:rPr>
            </w:pPr>
            <w:r>
              <w:rPr>
                <w:rFonts w:ascii="Arial" w:hAnsi="Arial" w:cs="Arial"/>
                <w:sz w:val="18"/>
                <w:szCs w:val="18"/>
              </w:rPr>
              <w:t>4</w:t>
            </w:r>
          </w:p>
        </w:tc>
        <w:tc>
          <w:tcPr>
            <w:tcW w:w="936" w:type="dxa"/>
            <w:tcBorders>
              <w:top w:val="nil"/>
              <w:left w:val="nil"/>
              <w:bottom w:val="single" w:sz="8" w:space="0" w:color="auto"/>
              <w:right w:val="single" w:sz="8" w:space="0" w:color="auto"/>
            </w:tcBorders>
            <w:shd w:val="clear" w:color="auto" w:fill="auto"/>
            <w:noWrap/>
            <w:vAlign w:val="center"/>
          </w:tcPr>
          <w:p w:rsidR="003E4EED" w:rsidRDefault="003E4EED" w:rsidP="003E4EED">
            <w:pPr>
              <w:rPr>
                <w:rFonts w:ascii="Calibri" w:hAnsi="Calibri" w:cs="Times New Roman"/>
                <w:sz w:val="22"/>
                <w:szCs w:val="22"/>
              </w:rPr>
            </w:pPr>
            <w:r>
              <w:rPr>
                <w:rFonts w:ascii="Calibri" w:hAnsi="Calibri"/>
                <w:sz w:val="22"/>
                <w:szCs w:val="22"/>
              </w:rPr>
              <w:t>10/20</w:t>
            </w:r>
          </w:p>
        </w:tc>
        <w:tc>
          <w:tcPr>
            <w:tcW w:w="4731" w:type="dxa"/>
            <w:tcBorders>
              <w:top w:val="nil"/>
              <w:left w:val="nil"/>
              <w:bottom w:val="single" w:sz="8" w:space="0" w:color="auto"/>
              <w:right w:val="single" w:sz="8" w:space="0" w:color="auto"/>
            </w:tcBorders>
            <w:shd w:val="clear" w:color="auto" w:fill="auto"/>
            <w:noWrap/>
            <w:vAlign w:val="center"/>
          </w:tcPr>
          <w:p w:rsidR="003E4EED" w:rsidRDefault="003E4EED" w:rsidP="003E4EED">
            <w:pPr>
              <w:rPr>
                <w:rFonts w:ascii="Calibri" w:hAnsi="Calibri"/>
                <w:sz w:val="22"/>
                <w:szCs w:val="22"/>
              </w:rPr>
            </w:pPr>
            <w:r>
              <w:rPr>
                <w:rFonts w:ascii="Calibri" w:hAnsi="Calibri"/>
                <w:sz w:val="22"/>
                <w:szCs w:val="22"/>
              </w:rPr>
              <w:t>Light Penetration</w:t>
            </w:r>
          </w:p>
        </w:tc>
        <w:tc>
          <w:tcPr>
            <w:tcW w:w="2741" w:type="dxa"/>
            <w:tcBorders>
              <w:top w:val="nil"/>
              <w:left w:val="nil"/>
              <w:bottom w:val="single" w:sz="8" w:space="0" w:color="auto"/>
              <w:right w:val="single" w:sz="8" w:space="0" w:color="auto"/>
            </w:tcBorders>
            <w:shd w:val="clear" w:color="auto" w:fill="auto"/>
            <w:noWrap/>
            <w:vAlign w:val="center"/>
          </w:tcPr>
          <w:p w:rsidR="003E4EED" w:rsidRDefault="003E4EED" w:rsidP="003E4EED">
            <w:pPr>
              <w:rPr>
                <w:rFonts w:ascii="Calibri" w:hAnsi="Calibri"/>
                <w:sz w:val="22"/>
                <w:szCs w:val="22"/>
              </w:rPr>
            </w:pPr>
            <w:r>
              <w:rPr>
                <w:rFonts w:ascii="Calibri" w:hAnsi="Calibri"/>
                <w:sz w:val="22"/>
                <w:szCs w:val="22"/>
              </w:rPr>
              <w:t>Ex. 6</w:t>
            </w:r>
          </w:p>
        </w:tc>
        <w:tc>
          <w:tcPr>
            <w:tcW w:w="975" w:type="dxa"/>
            <w:tcBorders>
              <w:top w:val="nil"/>
              <w:left w:val="nil"/>
              <w:bottom w:val="single" w:sz="8" w:space="0" w:color="auto"/>
              <w:right w:val="single" w:sz="8" w:space="0" w:color="auto"/>
            </w:tcBorders>
            <w:shd w:val="clear" w:color="auto" w:fill="auto"/>
            <w:noWrap/>
            <w:vAlign w:val="center"/>
          </w:tcPr>
          <w:p w:rsidR="003E4EED" w:rsidRDefault="003E4EED" w:rsidP="003E4EED">
            <w:pPr>
              <w:jc w:val="center"/>
              <w:rPr>
                <w:rFonts w:ascii="Calibri" w:hAnsi="Calibri"/>
                <w:sz w:val="22"/>
                <w:szCs w:val="22"/>
              </w:rPr>
            </w:pPr>
            <w:r>
              <w:rPr>
                <w:rFonts w:ascii="Calibri" w:hAnsi="Calibri"/>
                <w:sz w:val="22"/>
                <w:szCs w:val="22"/>
              </w:rPr>
              <w:t>5</w:t>
            </w:r>
          </w:p>
        </w:tc>
      </w:tr>
      <w:tr w:rsidR="003E4EED" w:rsidRPr="00737463" w:rsidTr="003E4EED">
        <w:trPr>
          <w:trHeight w:val="432"/>
        </w:trPr>
        <w:tc>
          <w:tcPr>
            <w:tcW w:w="687" w:type="dxa"/>
            <w:tcBorders>
              <w:top w:val="nil"/>
              <w:left w:val="single" w:sz="8" w:space="0" w:color="auto"/>
              <w:bottom w:val="single" w:sz="8" w:space="0" w:color="auto"/>
              <w:right w:val="single" w:sz="8" w:space="0" w:color="auto"/>
            </w:tcBorders>
            <w:shd w:val="clear" w:color="auto" w:fill="auto"/>
            <w:noWrap/>
            <w:vAlign w:val="center"/>
          </w:tcPr>
          <w:p w:rsidR="003E4EED" w:rsidRDefault="003E4EED" w:rsidP="003E4EED">
            <w:pPr>
              <w:jc w:val="center"/>
              <w:rPr>
                <w:rFonts w:ascii="Arial" w:hAnsi="Arial" w:cs="Arial"/>
                <w:sz w:val="18"/>
                <w:szCs w:val="18"/>
              </w:rPr>
            </w:pPr>
            <w:r>
              <w:rPr>
                <w:rFonts w:ascii="Arial" w:hAnsi="Arial" w:cs="Arial"/>
                <w:sz w:val="18"/>
                <w:szCs w:val="18"/>
              </w:rPr>
              <w:t>5</w:t>
            </w:r>
          </w:p>
        </w:tc>
        <w:tc>
          <w:tcPr>
            <w:tcW w:w="936" w:type="dxa"/>
            <w:tcBorders>
              <w:top w:val="nil"/>
              <w:left w:val="nil"/>
              <w:bottom w:val="single" w:sz="8" w:space="0" w:color="auto"/>
              <w:right w:val="single" w:sz="8" w:space="0" w:color="auto"/>
            </w:tcBorders>
            <w:shd w:val="clear" w:color="auto" w:fill="auto"/>
            <w:noWrap/>
            <w:vAlign w:val="center"/>
          </w:tcPr>
          <w:p w:rsidR="003E4EED" w:rsidRDefault="003E4EED" w:rsidP="003E4EED">
            <w:pPr>
              <w:rPr>
                <w:rFonts w:ascii="Calibri" w:hAnsi="Calibri" w:cs="Times New Roman"/>
                <w:sz w:val="22"/>
                <w:szCs w:val="22"/>
              </w:rPr>
            </w:pPr>
            <w:r>
              <w:rPr>
                <w:rFonts w:ascii="Calibri" w:hAnsi="Calibri"/>
                <w:sz w:val="22"/>
                <w:szCs w:val="22"/>
              </w:rPr>
              <w:t>10/27</w:t>
            </w:r>
          </w:p>
        </w:tc>
        <w:tc>
          <w:tcPr>
            <w:tcW w:w="8447" w:type="dxa"/>
            <w:gridSpan w:val="3"/>
            <w:tcBorders>
              <w:top w:val="nil"/>
              <w:left w:val="nil"/>
              <w:bottom w:val="single" w:sz="8" w:space="0" w:color="auto"/>
              <w:right w:val="single" w:sz="8" w:space="0" w:color="auto"/>
            </w:tcBorders>
            <w:shd w:val="clear" w:color="auto" w:fill="auto"/>
            <w:noWrap/>
            <w:vAlign w:val="center"/>
          </w:tcPr>
          <w:p w:rsidR="003E4EED" w:rsidRDefault="003E4EED" w:rsidP="003E4EED">
            <w:pPr>
              <w:rPr>
                <w:rFonts w:ascii="Calibri" w:hAnsi="Calibri"/>
                <w:sz w:val="22"/>
                <w:szCs w:val="22"/>
              </w:rPr>
            </w:pPr>
            <w:r w:rsidRPr="001276F3">
              <w:rPr>
                <w:rFonts w:ascii="Calibri" w:hAnsi="Calibri"/>
                <w:color w:val="FF0000"/>
                <w:sz w:val="22"/>
                <w:szCs w:val="22"/>
              </w:rPr>
              <w:t>Midterm</w:t>
            </w:r>
            <w:r>
              <w:rPr>
                <w:rFonts w:ascii="Calibri" w:hAnsi="Calibri"/>
                <w:color w:val="FF0000"/>
                <w:sz w:val="22"/>
                <w:szCs w:val="22"/>
              </w:rPr>
              <w:t xml:space="preserve">  </w:t>
            </w:r>
          </w:p>
        </w:tc>
      </w:tr>
      <w:tr w:rsidR="003E4EED" w:rsidRPr="00737463" w:rsidTr="001276F3">
        <w:trPr>
          <w:trHeight w:val="432"/>
        </w:trPr>
        <w:tc>
          <w:tcPr>
            <w:tcW w:w="687" w:type="dxa"/>
            <w:tcBorders>
              <w:top w:val="nil"/>
              <w:left w:val="single" w:sz="8" w:space="0" w:color="auto"/>
              <w:bottom w:val="single" w:sz="8" w:space="0" w:color="auto"/>
              <w:right w:val="single" w:sz="8" w:space="0" w:color="auto"/>
            </w:tcBorders>
            <w:shd w:val="clear" w:color="auto" w:fill="auto"/>
            <w:noWrap/>
            <w:vAlign w:val="center"/>
            <w:hideMark/>
          </w:tcPr>
          <w:p w:rsidR="003E4EED" w:rsidRDefault="003E4EED" w:rsidP="003E4EED">
            <w:pPr>
              <w:jc w:val="center"/>
              <w:rPr>
                <w:rFonts w:ascii="Arial" w:hAnsi="Arial" w:cs="Arial"/>
                <w:sz w:val="18"/>
                <w:szCs w:val="18"/>
              </w:rPr>
            </w:pPr>
            <w:r>
              <w:rPr>
                <w:rFonts w:ascii="Arial" w:hAnsi="Arial" w:cs="Arial"/>
                <w:sz w:val="18"/>
                <w:szCs w:val="18"/>
              </w:rPr>
              <w:t>6</w:t>
            </w:r>
          </w:p>
        </w:tc>
        <w:tc>
          <w:tcPr>
            <w:tcW w:w="936" w:type="dxa"/>
            <w:tcBorders>
              <w:top w:val="nil"/>
              <w:left w:val="nil"/>
              <w:bottom w:val="single" w:sz="8" w:space="0" w:color="auto"/>
              <w:right w:val="single" w:sz="8" w:space="0" w:color="auto"/>
            </w:tcBorders>
            <w:shd w:val="clear" w:color="auto" w:fill="auto"/>
            <w:noWrap/>
            <w:vAlign w:val="center"/>
            <w:hideMark/>
          </w:tcPr>
          <w:p w:rsidR="003E4EED" w:rsidRDefault="003E4EED" w:rsidP="003E4EED">
            <w:pPr>
              <w:rPr>
                <w:rFonts w:ascii="Calibri" w:hAnsi="Calibri" w:cs="Times New Roman"/>
                <w:sz w:val="22"/>
                <w:szCs w:val="22"/>
              </w:rPr>
            </w:pPr>
            <w:r>
              <w:rPr>
                <w:rFonts w:ascii="Calibri" w:hAnsi="Calibri"/>
                <w:sz w:val="22"/>
                <w:szCs w:val="22"/>
              </w:rPr>
              <w:t>11/3</w:t>
            </w:r>
          </w:p>
        </w:tc>
        <w:tc>
          <w:tcPr>
            <w:tcW w:w="4731" w:type="dxa"/>
            <w:tcBorders>
              <w:top w:val="nil"/>
              <w:left w:val="nil"/>
              <w:bottom w:val="single" w:sz="8" w:space="0" w:color="auto"/>
              <w:right w:val="single" w:sz="8" w:space="0" w:color="auto"/>
            </w:tcBorders>
            <w:shd w:val="clear" w:color="auto" w:fill="auto"/>
            <w:noWrap/>
            <w:vAlign w:val="center"/>
            <w:hideMark/>
          </w:tcPr>
          <w:p w:rsidR="003E4EED" w:rsidRDefault="003E4EED" w:rsidP="003E4EED">
            <w:pPr>
              <w:rPr>
                <w:rFonts w:ascii="Calibri" w:hAnsi="Calibri"/>
                <w:sz w:val="22"/>
                <w:szCs w:val="22"/>
              </w:rPr>
            </w:pPr>
            <w:r>
              <w:rPr>
                <w:rFonts w:ascii="Calibri" w:hAnsi="Calibri"/>
                <w:sz w:val="22"/>
                <w:szCs w:val="22"/>
              </w:rPr>
              <w:t>Sea Water Chemistry</w:t>
            </w:r>
          </w:p>
        </w:tc>
        <w:tc>
          <w:tcPr>
            <w:tcW w:w="2741" w:type="dxa"/>
            <w:tcBorders>
              <w:top w:val="nil"/>
              <w:left w:val="nil"/>
              <w:bottom w:val="single" w:sz="8" w:space="0" w:color="auto"/>
              <w:right w:val="single" w:sz="8" w:space="0" w:color="auto"/>
            </w:tcBorders>
            <w:shd w:val="clear" w:color="auto" w:fill="auto"/>
            <w:noWrap/>
            <w:vAlign w:val="center"/>
            <w:hideMark/>
          </w:tcPr>
          <w:p w:rsidR="003E4EED" w:rsidRDefault="003E4EED" w:rsidP="003E4EED">
            <w:pPr>
              <w:rPr>
                <w:rFonts w:ascii="Calibri" w:hAnsi="Calibri"/>
                <w:sz w:val="22"/>
                <w:szCs w:val="22"/>
              </w:rPr>
            </w:pPr>
            <w:r>
              <w:rPr>
                <w:rFonts w:ascii="Calibri" w:hAnsi="Calibri"/>
                <w:sz w:val="22"/>
                <w:szCs w:val="22"/>
              </w:rPr>
              <w:t xml:space="preserve">Ex. 7 </w:t>
            </w:r>
          </w:p>
        </w:tc>
        <w:tc>
          <w:tcPr>
            <w:tcW w:w="975" w:type="dxa"/>
            <w:tcBorders>
              <w:top w:val="nil"/>
              <w:left w:val="nil"/>
              <w:bottom w:val="single" w:sz="8" w:space="0" w:color="auto"/>
              <w:right w:val="single" w:sz="8" w:space="0" w:color="auto"/>
            </w:tcBorders>
            <w:shd w:val="clear" w:color="auto" w:fill="auto"/>
            <w:noWrap/>
            <w:vAlign w:val="center"/>
            <w:hideMark/>
          </w:tcPr>
          <w:p w:rsidR="003E4EED" w:rsidRDefault="003E4EED" w:rsidP="003E4EED">
            <w:pPr>
              <w:jc w:val="center"/>
              <w:rPr>
                <w:rFonts w:ascii="Calibri" w:hAnsi="Calibri"/>
                <w:sz w:val="22"/>
                <w:szCs w:val="22"/>
              </w:rPr>
            </w:pPr>
            <w:r>
              <w:rPr>
                <w:rFonts w:ascii="Calibri" w:hAnsi="Calibri"/>
                <w:sz w:val="22"/>
                <w:szCs w:val="22"/>
              </w:rPr>
              <w:t>7</w:t>
            </w:r>
          </w:p>
        </w:tc>
      </w:tr>
      <w:tr w:rsidR="003E4EED" w:rsidRPr="00737463" w:rsidTr="001276F3">
        <w:trPr>
          <w:trHeight w:val="432"/>
        </w:trPr>
        <w:tc>
          <w:tcPr>
            <w:tcW w:w="687" w:type="dxa"/>
            <w:tcBorders>
              <w:top w:val="nil"/>
              <w:left w:val="single" w:sz="8" w:space="0" w:color="auto"/>
              <w:bottom w:val="single" w:sz="8" w:space="0" w:color="auto"/>
              <w:right w:val="single" w:sz="8" w:space="0" w:color="auto"/>
            </w:tcBorders>
            <w:shd w:val="clear" w:color="auto" w:fill="auto"/>
            <w:noWrap/>
            <w:vAlign w:val="center"/>
          </w:tcPr>
          <w:p w:rsidR="003E4EED" w:rsidRDefault="003E4EED" w:rsidP="003E4EED">
            <w:pPr>
              <w:jc w:val="center"/>
              <w:rPr>
                <w:rFonts w:ascii="Arial" w:hAnsi="Arial" w:cs="Arial"/>
                <w:sz w:val="18"/>
                <w:szCs w:val="18"/>
              </w:rPr>
            </w:pPr>
            <w:r>
              <w:rPr>
                <w:rFonts w:ascii="Arial" w:hAnsi="Arial" w:cs="Arial"/>
                <w:sz w:val="18"/>
                <w:szCs w:val="18"/>
              </w:rPr>
              <w:t>7</w:t>
            </w:r>
          </w:p>
        </w:tc>
        <w:tc>
          <w:tcPr>
            <w:tcW w:w="936" w:type="dxa"/>
            <w:tcBorders>
              <w:top w:val="nil"/>
              <w:left w:val="nil"/>
              <w:bottom w:val="single" w:sz="8" w:space="0" w:color="auto"/>
              <w:right w:val="single" w:sz="4" w:space="0" w:color="auto"/>
            </w:tcBorders>
            <w:shd w:val="clear" w:color="auto" w:fill="auto"/>
            <w:noWrap/>
            <w:vAlign w:val="center"/>
          </w:tcPr>
          <w:p w:rsidR="003E4EED" w:rsidRDefault="003E4EED" w:rsidP="003E4EED">
            <w:pPr>
              <w:rPr>
                <w:rFonts w:ascii="Calibri" w:hAnsi="Calibri" w:cs="Times New Roman"/>
                <w:sz w:val="22"/>
                <w:szCs w:val="22"/>
              </w:rPr>
            </w:pPr>
            <w:r>
              <w:rPr>
                <w:rFonts w:ascii="Calibri" w:hAnsi="Calibri"/>
                <w:sz w:val="22"/>
                <w:szCs w:val="22"/>
              </w:rPr>
              <w:t>11/10</w:t>
            </w:r>
          </w:p>
        </w:tc>
        <w:tc>
          <w:tcPr>
            <w:tcW w:w="4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4EED" w:rsidRDefault="003E4EED" w:rsidP="003E4EED">
            <w:pPr>
              <w:rPr>
                <w:rFonts w:ascii="Calibri" w:hAnsi="Calibri"/>
                <w:sz w:val="22"/>
                <w:szCs w:val="22"/>
              </w:rPr>
            </w:pPr>
            <w:r>
              <w:rPr>
                <w:rFonts w:ascii="Calibri" w:hAnsi="Calibri"/>
                <w:sz w:val="22"/>
                <w:szCs w:val="22"/>
              </w:rPr>
              <w:t xml:space="preserve">Sediments </w:t>
            </w:r>
            <w:r>
              <w:rPr>
                <w:rFonts w:ascii="Calibri" w:hAnsi="Calibri"/>
                <w:sz w:val="22"/>
                <w:szCs w:val="22"/>
              </w:rPr>
              <w:br/>
            </w:r>
            <w:r>
              <w:rPr>
                <w:rFonts w:ascii="Calibri" w:hAnsi="Calibri"/>
                <w:sz w:val="22"/>
                <w:szCs w:val="22"/>
              </w:rPr>
              <w:t>(Last day to turn in extra credit emergency kits)</w:t>
            </w:r>
            <w:r w:rsidRPr="001276F3">
              <w:rPr>
                <w:rFonts w:ascii="Calibri" w:hAnsi="Calibri"/>
                <w:color w:val="FF0000"/>
                <w:sz w:val="22"/>
                <w:szCs w:val="22"/>
              </w:rPr>
              <w:t> </w:t>
            </w:r>
          </w:p>
        </w:tc>
        <w:tc>
          <w:tcPr>
            <w:tcW w:w="2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4EED" w:rsidRDefault="003E4EED" w:rsidP="003E4EED">
            <w:pPr>
              <w:rPr>
                <w:rFonts w:ascii="Calibri" w:hAnsi="Calibri"/>
                <w:sz w:val="22"/>
                <w:szCs w:val="22"/>
              </w:rPr>
            </w:pPr>
            <w:r>
              <w:rPr>
                <w:rFonts w:ascii="Calibri" w:hAnsi="Calibri"/>
                <w:sz w:val="22"/>
                <w:szCs w:val="22"/>
              </w:rPr>
              <w:t xml:space="preserve">Ex. 8 </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4EED" w:rsidRDefault="003E4EED" w:rsidP="003E4EED">
            <w:pPr>
              <w:jc w:val="center"/>
              <w:rPr>
                <w:rFonts w:ascii="Calibri" w:hAnsi="Calibri"/>
                <w:sz w:val="22"/>
                <w:szCs w:val="22"/>
              </w:rPr>
            </w:pPr>
            <w:r>
              <w:rPr>
                <w:rFonts w:ascii="Calibri" w:hAnsi="Calibri"/>
                <w:sz w:val="22"/>
                <w:szCs w:val="22"/>
              </w:rPr>
              <w:t>8</w:t>
            </w:r>
          </w:p>
        </w:tc>
      </w:tr>
      <w:tr w:rsidR="003E4EED" w:rsidRPr="00737463" w:rsidTr="001276F3">
        <w:trPr>
          <w:trHeight w:val="432"/>
        </w:trPr>
        <w:tc>
          <w:tcPr>
            <w:tcW w:w="687" w:type="dxa"/>
            <w:tcBorders>
              <w:top w:val="nil"/>
              <w:left w:val="single" w:sz="8" w:space="0" w:color="auto"/>
              <w:bottom w:val="single" w:sz="8" w:space="0" w:color="auto"/>
              <w:right w:val="single" w:sz="8" w:space="0" w:color="auto"/>
            </w:tcBorders>
            <w:shd w:val="clear" w:color="auto" w:fill="auto"/>
            <w:noWrap/>
            <w:vAlign w:val="center"/>
            <w:hideMark/>
          </w:tcPr>
          <w:p w:rsidR="003E4EED" w:rsidRDefault="003E4EED" w:rsidP="003E4EED">
            <w:pPr>
              <w:jc w:val="center"/>
              <w:rPr>
                <w:rFonts w:ascii="Arial" w:hAnsi="Arial" w:cs="Arial"/>
                <w:sz w:val="18"/>
                <w:szCs w:val="18"/>
              </w:rPr>
            </w:pPr>
            <w:r>
              <w:rPr>
                <w:rFonts w:ascii="Arial" w:hAnsi="Arial" w:cs="Arial"/>
                <w:sz w:val="18"/>
                <w:szCs w:val="18"/>
              </w:rPr>
              <w:t>8</w:t>
            </w:r>
          </w:p>
        </w:tc>
        <w:tc>
          <w:tcPr>
            <w:tcW w:w="936" w:type="dxa"/>
            <w:tcBorders>
              <w:top w:val="nil"/>
              <w:left w:val="nil"/>
              <w:bottom w:val="single" w:sz="8" w:space="0" w:color="auto"/>
              <w:right w:val="single" w:sz="8" w:space="0" w:color="auto"/>
            </w:tcBorders>
            <w:shd w:val="clear" w:color="auto" w:fill="auto"/>
            <w:noWrap/>
            <w:vAlign w:val="center"/>
            <w:hideMark/>
          </w:tcPr>
          <w:p w:rsidR="003E4EED" w:rsidRDefault="003E4EED" w:rsidP="003E4EED">
            <w:pPr>
              <w:rPr>
                <w:rFonts w:ascii="Calibri" w:hAnsi="Calibri" w:cs="Times New Roman"/>
                <w:sz w:val="22"/>
                <w:szCs w:val="22"/>
              </w:rPr>
            </w:pPr>
            <w:r>
              <w:rPr>
                <w:rFonts w:ascii="Calibri" w:hAnsi="Calibri"/>
                <w:sz w:val="22"/>
                <w:szCs w:val="22"/>
              </w:rPr>
              <w:t>11/17</w:t>
            </w:r>
          </w:p>
        </w:tc>
        <w:tc>
          <w:tcPr>
            <w:tcW w:w="4731" w:type="dxa"/>
            <w:tcBorders>
              <w:top w:val="single" w:sz="4" w:space="0" w:color="auto"/>
              <w:left w:val="nil"/>
              <w:bottom w:val="single" w:sz="8" w:space="0" w:color="auto"/>
              <w:right w:val="single" w:sz="8" w:space="0" w:color="auto"/>
            </w:tcBorders>
            <w:shd w:val="clear" w:color="auto" w:fill="auto"/>
            <w:noWrap/>
            <w:vAlign w:val="center"/>
            <w:hideMark/>
          </w:tcPr>
          <w:p w:rsidR="003E4EED" w:rsidRDefault="003E4EED" w:rsidP="003E4EED">
            <w:pPr>
              <w:rPr>
                <w:rFonts w:ascii="Calibri" w:hAnsi="Calibri"/>
                <w:sz w:val="22"/>
                <w:szCs w:val="22"/>
              </w:rPr>
            </w:pPr>
            <w:r>
              <w:rPr>
                <w:rFonts w:ascii="Calibri" w:hAnsi="Calibri"/>
                <w:sz w:val="22"/>
                <w:szCs w:val="22"/>
              </w:rPr>
              <w:t>Coastal Processes</w:t>
            </w:r>
          </w:p>
        </w:tc>
        <w:tc>
          <w:tcPr>
            <w:tcW w:w="2741" w:type="dxa"/>
            <w:tcBorders>
              <w:top w:val="single" w:sz="4" w:space="0" w:color="auto"/>
              <w:left w:val="nil"/>
              <w:bottom w:val="single" w:sz="8" w:space="0" w:color="auto"/>
              <w:right w:val="single" w:sz="8" w:space="0" w:color="auto"/>
            </w:tcBorders>
            <w:shd w:val="clear" w:color="auto" w:fill="auto"/>
            <w:noWrap/>
            <w:vAlign w:val="center"/>
            <w:hideMark/>
          </w:tcPr>
          <w:p w:rsidR="003E4EED" w:rsidRDefault="003E4EED" w:rsidP="003E4EED">
            <w:pPr>
              <w:rPr>
                <w:rFonts w:ascii="Calibri" w:hAnsi="Calibri"/>
                <w:sz w:val="22"/>
                <w:szCs w:val="22"/>
              </w:rPr>
            </w:pPr>
            <w:r>
              <w:rPr>
                <w:rFonts w:ascii="Calibri" w:hAnsi="Calibri"/>
                <w:sz w:val="22"/>
                <w:szCs w:val="22"/>
              </w:rPr>
              <w:t>Ex. 9</w:t>
            </w:r>
          </w:p>
        </w:tc>
        <w:tc>
          <w:tcPr>
            <w:tcW w:w="975" w:type="dxa"/>
            <w:tcBorders>
              <w:top w:val="single" w:sz="4" w:space="0" w:color="auto"/>
              <w:left w:val="nil"/>
              <w:bottom w:val="single" w:sz="8" w:space="0" w:color="auto"/>
              <w:right w:val="single" w:sz="8" w:space="0" w:color="auto"/>
            </w:tcBorders>
            <w:shd w:val="clear" w:color="auto" w:fill="auto"/>
            <w:noWrap/>
            <w:vAlign w:val="center"/>
            <w:hideMark/>
          </w:tcPr>
          <w:p w:rsidR="003E4EED" w:rsidRDefault="003E4EED" w:rsidP="003E4EED">
            <w:pPr>
              <w:jc w:val="center"/>
              <w:rPr>
                <w:rFonts w:ascii="Calibri" w:hAnsi="Calibri"/>
                <w:sz w:val="22"/>
                <w:szCs w:val="22"/>
              </w:rPr>
            </w:pPr>
            <w:r>
              <w:rPr>
                <w:rFonts w:ascii="Calibri" w:hAnsi="Calibri"/>
                <w:sz w:val="22"/>
                <w:szCs w:val="22"/>
              </w:rPr>
              <w:t>8</w:t>
            </w:r>
          </w:p>
        </w:tc>
      </w:tr>
      <w:tr w:rsidR="003E4EED" w:rsidRPr="00737463" w:rsidTr="001276F3">
        <w:trPr>
          <w:trHeight w:val="432"/>
        </w:trPr>
        <w:tc>
          <w:tcPr>
            <w:tcW w:w="687" w:type="dxa"/>
            <w:tcBorders>
              <w:top w:val="nil"/>
              <w:left w:val="single" w:sz="8" w:space="0" w:color="auto"/>
              <w:bottom w:val="single" w:sz="8" w:space="0" w:color="auto"/>
              <w:right w:val="single" w:sz="8" w:space="0" w:color="auto"/>
            </w:tcBorders>
            <w:shd w:val="clear" w:color="auto" w:fill="auto"/>
            <w:noWrap/>
            <w:vAlign w:val="center"/>
            <w:hideMark/>
          </w:tcPr>
          <w:p w:rsidR="003E4EED" w:rsidRDefault="003E4EED" w:rsidP="003E4EED">
            <w:pPr>
              <w:jc w:val="center"/>
              <w:rPr>
                <w:rFonts w:ascii="Arial" w:hAnsi="Arial" w:cs="Arial"/>
                <w:sz w:val="18"/>
                <w:szCs w:val="18"/>
              </w:rPr>
            </w:pPr>
            <w:r>
              <w:rPr>
                <w:rFonts w:ascii="Arial" w:hAnsi="Arial" w:cs="Arial"/>
                <w:sz w:val="18"/>
                <w:szCs w:val="18"/>
              </w:rPr>
              <w:t>8</w:t>
            </w:r>
          </w:p>
        </w:tc>
        <w:tc>
          <w:tcPr>
            <w:tcW w:w="936" w:type="dxa"/>
            <w:tcBorders>
              <w:top w:val="nil"/>
              <w:left w:val="nil"/>
              <w:bottom w:val="single" w:sz="8" w:space="0" w:color="auto"/>
              <w:right w:val="single" w:sz="8" w:space="0" w:color="auto"/>
            </w:tcBorders>
            <w:shd w:val="clear" w:color="auto" w:fill="auto"/>
            <w:noWrap/>
            <w:vAlign w:val="center"/>
            <w:hideMark/>
          </w:tcPr>
          <w:p w:rsidR="003E4EED" w:rsidRDefault="003E4EED" w:rsidP="003E4EED">
            <w:pPr>
              <w:rPr>
                <w:rFonts w:ascii="Calibri" w:hAnsi="Calibri" w:cs="Times New Roman"/>
                <w:sz w:val="22"/>
                <w:szCs w:val="22"/>
              </w:rPr>
            </w:pPr>
            <w:r>
              <w:rPr>
                <w:rFonts w:ascii="Calibri" w:hAnsi="Calibri"/>
                <w:sz w:val="22"/>
                <w:szCs w:val="22"/>
              </w:rPr>
              <w:t>11/21</w:t>
            </w:r>
          </w:p>
        </w:tc>
        <w:tc>
          <w:tcPr>
            <w:tcW w:w="4731" w:type="dxa"/>
            <w:tcBorders>
              <w:top w:val="nil"/>
              <w:left w:val="nil"/>
              <w:bottom w:val="single" w:sz="8" w:space="0" w:color="auto"/>
              <w:right w:val="single" w:sz="8" w:space="0" w:color="auto"/>
            </w:tcBorders>
            <w:shd w:val="clear" w:color="auto" w:fill="auto"/>
            <w:noWrap/>
            <w:vAlign w:val="center"/>
          </w:tcPr>
          <w:p w:rsidR="003E4EED" w:rsidRPr="001276F3" w:rsidRDefault="003E4EED" w:rsidP="003E4EED">
            <w:pPr>
              <w:rPr>
                <w:rFonts w:ascii="Calibri" w:hAnsi="Calibri"/>
                <w:color w:val="FF0000"/>
                <w:sz w:val="22"/>
                <w:szCs w:val="22"/>
              </w:rPr>
            </w:pPr>
            <w:r w:rsidRPr="001276F3">
              <w:rPr>
                <w:rFonts w:ascii="Calibri" w:hAnsi="Calibri"/>
                <w:color w:val="FF0000"/>
                <w:sz w:val="22"/>
                <w:szCs w:val="22"/>
              </w:rPr>
              <w:t xml:space="preserve">Beach Trip </w:t>
            </w:r>
          </w:p>
        </w:tc>
        <w:tc>
          <w:tcPr>
            <w:tcW w:w="2741" w:type="dxa"/>
            <w:tcBorders>
              <w:top w:val="nil"/>
              <w:left w:val="nil"/>
              <w:bottom w:val="single" w:sz="8" w:space="0" w:color="auto"/>
              <w:right w:val="single" w:sz="8" w:space="0" w:color="auto"/>
            </w:tcBorders>
            <w:shd w:val="clear" w:color="auto" w:fill="auto"/>
            <w:noWrap/>
            <w:vAlign w:val="center"/>
            <w:hideMark/>
          </w:tcPr>
          <w:p w:rsidR="003E4EED" w:rsidRPr="001276F3" w:rsidRDefault="003E4EED" w:rsidP="003E4EED">
            <w:pPr>
              <w:rPr>
                <w:rFonts w:ascii="Calibri" w:hAnsi="Calibri"/>
                <w:color w:val="FF0000"/>
                <w:sz w:val="22"/>
                <w:szCs w:val="22"/>
              </w:rPr>
            </w:pPr>
            <w:r w:rsidRPr="001276F3">
              <w:rPr>
                <w:rFonts w:ascii="Calibri" w:hAnsi="Calibri"/>
                <w:color w:val="FF0000"/>
                <w:sz w:val="22"/>
                <w:szCs w:val="22"/>
              </w:rPr>
              <w:t>Field Trip Guides</w:t>
            </w:r>
          </w:p>
        </w:tc>
        <w:tc>
          <w:tcPr>
            <w:tcW w:w="975" w:type="dxa"/>
            <w:tcBorders>
              <w:top w:val="nil"/>
              <w:left w:val="nil"/>
              <w:bottom w:val="single" w:sz="8" w:space="0" w:color="auto"/>
              <w:right w:val="single" w:sz="8" w:space="0" w:color="auto"/>
            </w:tcBorders>
            <w:shd w:val="clear" w:color="auto" w:fill="auto"/>
            <w:noWrap/>
            <w:vAlign w:val="center"/>
            <w:hideMark/>
          </w:tcPr>
          <w:p w:rsidR="003E4EED" w:rsidRPr="001276F3" w:rsidRDefault="003E4EED" w:rsidP="003E4EED">
            <w:pPr>
              <w:jc w:val="center"/>
              <w:rPr>
                <w:rFonts w:ascii="Calibri" w:hAnsi="Calibri"/>
                <w:color w:val="FF0000"/>
                <w:sz w:val="22"/>
                <w:szCs w:val="22"/>
              </w:rPr>
            </w:pPr>
            <w:r w:rsidRPr="001276F3">
              <w:rPr>
                <w:rFonts w:ascii="Calibri" w:hAnsi="Calibri"/>
                <w:color w:val="FF0000"/>
                <w:sz w:val="22"/>
                <w:szCs w:val="22"/>
              </w:rPr>
              <w:t>10</w:t>
            </w:r>
          </w:p>
        </w:tc>
      </w:tr>
      <w:tr w:rsidR="003E4EED" w:rsidRPr="00737463" w:rsidTr="001276F3">
        <w:trPr>
          <w:trHeight w:val="432"/>
        </w:trPr>
        <w:tc>
          <w:tcPr>
            <w:tcW w:w="687" w:type="dxa"/>
            <w:tcBorders>
              <w:top w:val="nil"/>
              <w:left w:val="single" w:sz="8" w:space="0" w:color="auto"/>
              <w:bottom w:val="single" w:sz="4" w:space="0" w:color="auto"/>
              <w:right w:val="single" w:sz="8" w:space="0" w:color="auto"/>
            </w:tcBorders>
            <w:shd w:val="clear" w:color="auto" w:fill="auto"/>
            <w:noWrap/>
            <w:vAlign w:val="center"/>
            <w:hideMark/>
          </w:tcPr>
          <w:p w:rsidR="003E4EED" w:rsidRDefault="003E4EED" w:rsidP="003E4EED">
            <w:pPr>
              <w:jc w:val="center"/>
              <w:rPr>
                <w:rFonts w:ascii="Arial" w:hAnsi="Arial" w:cs="Arial"/>
                <w:sz w:val="18"/>
                <w:szCs w:val="18"/>
              </w:rPr>
            </w:pPr>
            <w:r>
              <w:rPr>
                <w:rFonts w:ascii="Arial" w:hAnsi="Arial" w:cs="Arial"/>
                <w:sz w:val="18"/>
                <w:szCs w:val="18"/>
              </w:rPr>
              <w:t>9</w:t>
            </w:r>
          </w:p>
        </w:tc>
        <w:tc>
          <w:tcPr>
            <w:tcW w:w="936" w:type="dxa"/>
            <w:tcBorders>
              <w:top w:val="nil"/>
              <w:left w:val="nil"/>
              <w:bottom w:val="single" w:sz="4" w:space="0" w:color="auto"/>
              <w:right w:val="single" w:sz="8" w:space="0" w:color="auto"/>
            </w:tcBorders>
            <w:shd w:val="clear" w:color="auto" w:fill="auto"/>
            <w:noWrap/>
            <w:vAlign w:val="center"/>
            <w:hideMark/>
          </w:tcPr>
          <w:p w:rsidR="003E4EED" w:rsidRDefault="003E4EED" w:rsidP="003E4EED">
            <w:pPr>
              <w:rPr>
                <w:rFonts w:ascii="Calibri" w:hAnsi="Calibri" w:cs="Times New Roman"/>
                <w:sz w:val="22"/>
                <w:szCs w:val="22"/>
              </w:rPr>
            </w:pPr>
            <w:r>
              <w:rPr>
                <w:rFonts w:ascii="Calibri" w:hAnsi="Calibri"/>
                <w:sz w:val="22"/>
                <w:szCs w:val="22"/>
              </w:rPr>
              <w:t>11/24</w:t>
            </w:r>
          </w:p>
        </w:tc>
        <w:tc>
          <w:tcPr>
            <w:tcW w:w="7472" w:type="dxa"/>
            <w:gridSpan w:val="2"/>
            <w:tcBorders>
              <w:top w:val="single" w:sz="8" w:space="0" w:color="auto"/>
              <w:left w:val="nil"/>
              <w:bottom w:val="single" w:sz="4" w:space="0" w:color="auto"/>
              <w:right w:val="single" w:sz="8" w:space="0" w:color="000000"/>
            </w:tcBorders>
            <w:shd w:val="clear" w:color="auto" w:fill="auto"/>
            <w:noWrap/>
            <w:vAlign w:val="center"/>
            <w:hideMark/>
          </w:tcPr>
          <w:p w:rsidR="003E4EED" w:rsidRPr="001276F3" w:rsidRDefault="003E4EED" w:rsidP="003E4EED">
            <w:pPr>
              <w:rPr>
                <w:rFonts w:ascii="Calibri" w:hAnsi="Calibri"/>
                <w:color w:val="FF0000"/>
                <w:sz w:val="22"/>
                <w:szCs w:val="22"/>
              </w:rPr>
            </w:pPr>
            <w:r w:rsidRPr="001276F3">
              <w:rPr>
                <w:rFonts w:ascii="Calibri" w:hAnsi="Calibri"/>
                <w:color w:val="FF0000"/>
                <w:sz w:val="22"/>
                <w:szCs w:val="22"/>
              </w:rPr>
              <w:t>Thanksgiving – online quiz + work on beach trip worksheets</w:t>
            </w:r>
          </w:p>
        </w:tc>
        <w:tc>
          <w:tcPr>
            <w:tcW w:w="975" w:type="dxa"/>
            <w:tcBorders>
              <w:top w:val="nil"/>
              <w:left w:val="nil"/>
              <w:bottom w:val="single" w:sz="4" w:space="0" w:color="auto"/>
              <w:right w:val="single" w:sz="8" w:space="0" w:color="auto"/>
            </w:tcBorders>
            <w:shd w:val="clear" w:color="auto" w:fill="auto"/>
            <w:noWrap/>
            <w:vAlign w:val="center"/>
            <w:hideMark/>
          </w:tcPr>
          <w:p w:rsidR="003E4EED" w:rsidRPr="001276F3" w:rsidRDefault="003E4EED" w:rsidP="003E4EED">
            <w:pPr>
              <w:jc w:val="center"/>
              <w:rPr>
                <w:rFonts w:ascii="Calibri" w:hAnsi="Calibri"/>
                <w:color w:val="FF0000"/>
              </w:rPr>
            </w:pPr>
            <w:r w:rsidRPr="001276F3">
              <w:rPr>
                <w:rFonts w:ascii="Calibri" w:hAnsi="Calibri"/>
                <w:color w:val="FF0000"/>
              </w:rPr>
              <w:t>10</w:t>
            </w:r>
          </w:p>
        </w:tc>
      </w:tr>
      <w:tr w:rsidR="003E4EED" w:rsidRPr="00737463" w:rsidTr="001276F3">
        <w:trPr>
          <w:trHeight w:val="432"/>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4EED" w:rsidRDefault="003E4EED" w:rsidP="003E4EED">
            <w:pPr>
              <w:jc w:val="center"/>
              <w:rPr>
                <w:rFonts w:ascii="Arial" w:hAnsi="Arial" w:cs="Arial"/>
                <w:sz w:val="18"/>
                <w:szCs w:val="18"/>
              </w:rPr>
            </w:pPr>
            <w:r>
              <w:rPr>
                <w:rFonts w:ascii="Arial" w:hAnsi="Arial" w:cs="Arial"/>
                <w:sz w:val="18"/>
                <w:szCs w:val="18"/>
              </w:rPr>
              <w:t>10</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4EED" w:rsidRDefault="003E4EED" w:rsidP="003E4EED">
            <w:pPr>
              <w:rPr>
                <w:rFonts w:ascii="Calibri" w:hAnsi="Calibri"/>
                <w:sz w:val="22"/>
                <w:szCs w:val="22"/>
              </w:rPr>
            </w:pPr>
            <w:r>
              <w:rPr>
                <w:rFonts w:ascii="Calibri" w:hAnsi="Calibri"/>
                <w:sz w:val="22"/>
                <w:szCs w:val="22"/>
              </w:rPr>
              <w:t>12/1</w:t>
            </w:r>
          </w:p>
        </w:tc>
        <w:tc>
          <w:tcPr>
            <w:tcW w:w="74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E4EED" w:rsidRPr="001276F3" w:rsidRDefault="003E4EED" w:rsidP="003E4EED">
            <w:pPr>
              <w:rPr>
                <w:rFonts w:ascii="Calibri" w:hAnsi="Calibri"/>
                <w:color w:val="FF0000"/>
                <w:sz w:val="22"/>
                <w:szCs w:val="22"/>
              </w:rPr>
            </w:pPr>
            <w:r w:rsidRPr="001276F3">
              <w:rPr>
                <w:rFonts w:ascii="Calibri" w:hAnsi="Calibri"/>
                <w:color w:val="FF0000"/>
                <w:sz w:val="22"/>
                <w:szCs w:val="22"/>
              </w:rPr>
              <w:t>Final Exam</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4EED" w:rsidRPr="001276F3" w:rsidRDefault="003E4EED" w:rsidP="003E4EED">
            <w:pPr>
              <w:jc w:val="center"/>
              <w:rPr>
                <w:rFonts w:ascii="Calibri" w:hAnsi="Calibri"/>
                <w:color w:val="FF0000"/>
              </w:rPr>
            </w:pPr>
          </w:p>
        </w:tc>
      </w:tr>
    </w:tbl>
    <w:p w:rsidR="002626D9" w:rsidRPr="009A7552" w:rsidRDefault="002626D9" w:rsidP="008D400A">
      <w:pPr>
        <w:rPr>
          <w:rFonts w:ascii="Arial" w:hAnsi="Arial" w:cs="Arial"/>
          <w:b/>
          <w:sz w:val="8"/>
          <w:szCs w:val="22"/>
        </w:rPr>
      </w:pPr>
    </w:p>
    <w:p w:rsidR="004E2159" w:rsidRDefault="004E2159" w:rsidP="004E21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lang w:val="en-CA"/>
        </w:rPr>
      </w:pPr>
    </w:p>
    <w:p w:rsidR="004E2159" w:rsidRDefault="004E2159" w:rsidP="004E21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lang w:val="en-CA"/>
        </w:rPr>
      </w:pPr>
    </w:p>
    <w:p w:rsidR="004E2159" w:rsidRDefault="004E2159" w:rsidP="004E21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lang w:val="en-CA"/>
        </w:rPr>
      </w:pPr>
    </w:p>
    <w:p w:rsidR="004E2159" w:rsidRDefault="004E2159" w:rsidP="004E21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lang w:val="en-CA"/>
        </w:rPr>
      </w:pPr>
    </w:p>
    <w:p w:rsidR="004E2159" w:rsidRPr="00745CF6" w:rsidRDefault="00881772" w:rsidP="004E21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sz w:val="22"/>
          <w:szCs w:val="28"/>
        </w:rPr>
      </w:pPr>
      <w:r>
        <w:rPr>
          <w:lang w:val="en-CA"/>
        </w:rPr>
        <w:br/>
      </w:r>
      <w:r w:rsidR="004E2159" w:rsidRPr="00745CF6">
        <w:rPr>
          <w:rFonts w:ascii="Arial" w:hAnsi="Arial" w:cs="Arial"/>
          <w:sz w:val="22"/>
          <w:szCs w:val="28"/>
        </w:rPr>
        <w:t xml:space="preserve">Want to get a good grade?  Here’s how:  </w:t>
      </w:r>
    </w:p>
    <w:p w:rsidR="004E2159" w:rsidRPr="00745CF6" w:rsidRDefault="004E2159" w:rsidP="004E21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sz w:val="22"/>
          <w:szCs w:val="28"/>
        </w:rPr>
        <w:sectPr w:rsidR="004E2159" w:rsidRPr="00745CF6" w:rsidSect="00EA57E7">
          <w:type w:val="continuous"/>
          <w:pgSz w:w="12240" w:h="15840"/>
          <w:pgMar w:top="720" w:right="1440" w:bottom="720" w:left="720" w:header="1440" w:footer="1440" w:gutter="0"/>
          <w:cols w:space="720"/>
        </w:sectPr>
      </w:pPr>
    </w:p>
    <w:p w:rsidR="004E2159" w:rsidRPr="00745CF6" w:rsidRDefault="004E2159" w:rsidP="004E2159">
      <w:pPr>
        <w:pStyle w:val="Level1"/>
        <w:numPr>
          <w:ilvl w:val="0"/>
          <w:numId w:val="6"/>
        </w:numPr>
        <w:tabs>
          <w:tab w:val="left" w:pos="-360"/>
          <w:tab w:val="left" w:pos="0"/>
          <w:tab w:val="left" w:pos="1440"/>
          <w:tab w:val="left" w:pos="2160"/>
          <w:tab w:val="left" w:pos="3600"/>
          <w:tab w:val="left" w:pos="4320"/>
          <w:tab w:val="left" w:pos="5040"/>
          <w:tab w:val="left" w:pos="5760"/>
          <w:tab w:val="left" w:pos="6480"/>
          <w:tab w:val="left" w:pos="7200"/>
          <w:tab w:val="left" w:pos="7920"/>
          <w:tab w:val="right" w:pos="8640"/>
        </w:tabs>
        <w:autoSpaceDE/>
        <w:autoSpaceDN/>
        <w:adjustRightInd/>
        <w:spacing w:after="0" w:line="240" w:lineRule="auto"/>
        <w:rPr>
          <w:rFonts w:ascii="Arial" w:hAnsi="Arial" w:cs="Arial"/>
          <w:sz w:val="22"/>
          <w:szCs w:val="28"/>
        </w:rPr>
      </w:pPr>
      <w:r w:rsidRPr="00745CF6">
        <w:rPr>
          <w:rFonts w:ascii="Arial" w:hAnsi="Arial" w:cs="Arial"/>
          <w:sz w:val="22"/>
          <w:szCs w:val="28"/>
        </w:rPr>
        <w:lastRenderedPageBreak/>
        <w:t>Attend every class.</w:t>
      </w:r>
    </w:p>
    <w:p w:rsidR="004E2159" w:rsidRPr="00745CF6" w:rsidRDefault="004E2159" w:rsidP="004E2159">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autoSpaceDE/>
        <w:autoSpaceDN/>
        <w:adjustRightInd/>
        <w:spacing w:after="0" w:line="240" w:lineRule="auto"/>
        <w:rPr>
          <w:rFonts w:ascii="Arial" w:hAnsi="Arial" w:cs="Arial"/>
          <w:sz w:val="22"/>
          <w:szCs w:val="28"/>
        </w:rPr>
      </w:pPr>
      <w:r w:rsidRPr="00745CF6">
        <w:rPr>
          <w:rFonts w:ascii="Arial" w:hAnsi="Arial" w:cs="Arial"/>
          <w:sz w:val="22"/>
          <w:szCs w:val="28"/>
        </w:rPr>
        <w:t>Take notes and review them after class and before exams.</w:t>
      </w:r>
    </w:p>
    <w:p w:rsidR="004E2159" w:rsidRPr="00745CF6" w:rsidRDefault="004E2159" w:rsidP="004E2159">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autoSpaceDE/>
        <w:autoSpaceDN/>
        <w:adjustRightInd/>
        <w:spacing w:after="0" w:line="240" w:lineRule="auto"/>
        <w:rPr>
          <w:rFonts w:ascii="Arial" w:hAnsi="Arial" w:cs="Arial"/>
          <w:sz w:val="22"/>
          <w:szCs w:val="28"/>
        </w:rPr>
      </w:pPr>
      <w:r w:rsidRPr="00745CF6">
        <w:rPr>
          <w:rFonts w:ascii="Arial" w:hAnsi="Arial" w:cs="Arial"/>
          <w:sz w:val="22"/>
          <w:szCs w:val="28"/>
        </w:rPr>
        <w:t>Read your textbook / do the assignments</w:t>
      </w:r>
    </w:p>
    <w:p w:rsidR="004E2159" w:rsidRPr="00745CF6" w:rsidRDefault="004E2159" w:rsidP="004E2159">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autoSpaceDE/>
        <w:autoSpaceDN/>
        <w:adjustRightInd/>
        <w:spacing w:after="0" w:line="240" w:lineRule="auto"/>
        <w:rPr>
          <w:rFonts w:ascii="Arial" w:hAnsi="Arial" w:cs="Arial"/>
          <w:sz w:val="22"/>
          <w:szCs w:val="28"/>
        </w:rPr>
      </w:pPr>
      <w:r w:rsidRPr="00745CF6">
        <w:rPr>
          <w:rFonts w:ascii="Arial" w:hAnsi="Arial" w:cs="Arial"/>
          <w:sz w:val="22"/>
          <w:szCs w:val="28"/>
        </w:rPr>
        <w:t>Turn in all work on time</w:t>
      </w:r>
    </w:p>
    <w:p w:rsidR="004E2159" w:rsidRPr="00745CF6" w:rsidRDefault="004E2159" w:rsidP="004E2159">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autoSpaceDE/>
        <w:autoSpaceDN/>
        <w:adjustRightInd/>
        <w:spacing w:after="0" w:line="240" w:lineRule="auto"/>
        <w:rPr>
          <w:rFonts w:ascii="Arial" w:hAnsi="Arial" w:cs="Arial"/>
          <w:sz w:val="22"/>
          <w:szCs w:val="28"/>
        </w:rPr>
      </w:pPr>
      <w:r w:rsidRPr="00745CF6">
        <w:rPr>
          <w:rFonts w:ascii="Arial" w:hAnsi="Arial" w:cs="Arial"/>
          <w:sz w:val="22"/>
          <w:szCs w:val="28"/>
        </w:rPr>
        <w:t xml:space="preserve">Ask questions.   </w:t>
      </w:r>
    </w:p>
    <w:p w:rsidR="004E2159" w:rsidRPr="004E2159" w:rsidRDefault="004E2159" w:rsidP="004E2159">
      <w:pPr>
        <w:numPr>
          <w:ilvl w:val="0"/>
          <w:numId w:val="6"/>
        </w:numPr>
        <w:spacing w:after="0" w:line="240" w:lineRule="auto"/>
        <w:rPr>
          <w:rFonts w:ascii="Arial" w:hAnsi="Arial" w:cs="Arial"/>
          <w:b/>
          <w:bCs/>
          <w:szCs w:val="28"/>
        </w:rPr>
      </w:pPr>
      <w:r w:rsidRPr="00AA0D10">
        <w:rPr>
          <w:rFonts w:ascii="Arial" w:hAnsi="Arial" w:cs="Arial"/>
          <w:b/>
          <w:bCs/>
          <w:szCs w:val="28"/>
          <w:u w:val="single"/>
        </w:rPr>
        <w:t xml:space="preserve">Plan on spending one hour of studying for every unit you are taking.  So a </w:t>
      </w:r>
      <w:r>
        <w:rPr>
          <w:rFonts w:ascii="Arial" w:hAnsi="Arial" w:cs="Arial"/>
          <w:b/>
          <w:bCs/>
          <w:szCs w:val="28"/>
          <w:u w:val="single"/>
        </w:rPr>
        <w:t>two</w:t>
      </w:r>
      <w:r w:rsidRPr="00AA0D10">
        <w:rPr>
          <w:rFonts w:ascii="Arial" w:hAnsi="Arial" w:cs="Arial"/>
          <w:b/>
          <w:bCs/>
          <w:szCs w:val="28"/>
          <w:u w:val="single"/>
        </w:rPr>
        <w:t xml:space="preserve"> unit class requires </w:t>
      </w:r>
      <w:r>
        <w:rPr>
          <w:rFonts w:ascii="Arial" w:hAnsi="Arial" w:cs="Arial"/>
          <w:b/>
          <w:bCs/>
          <w:szCs w:val="28"/>
          <w:u w:val="single"/>
        </w:rPr>
        <w:t>2</w:t>
      </w:r>
      <w:r w:rsidRPr="00AA0D10">
        <w:rPr>
          <w:rFonts w:ascii="Arial" w:hAnsi="Arial" w:cs="Arial"/>
          <w:b/>
          <w:bCs/>
          <w:szCs w:val="28"/>
          <w:u w:val="single"/>
        </w:rPr>
        <w:t xml:space="preserve"> hours of studying!</w:t>
      </w:r>
    </w:p>
    <w:p w:rsidR="004E2159" w:rsidRDefault="004E2159" w:rsidP="004E2159">
      <w:pPr>
        <w:spacing w:after="0" w:line="240" w:lineRule="auto"/>
        <w:rPr>
          <w:rFonts w:ascii="Arial" w:hAnsi="Arial" w:cs="Arial"/>
          <w:b/>
          <w:bCs/>
          <w:szCs w:val="28"/>
          <w:u w:val="single"/>
        </w:rPr>
      </w:pPr>
    </w:p>
    <w:p w:rsidR="004E2159" w:rsidRDefault="004E2159" w:rsidP="004E2159">
      <w:pPr>
        <w:spacing w:after="0" w:line="240" w:lineRule="auto"/>
        <w:rPr>
          <w:rFonts w:ascii="Arial" w:hAnsi="Arial" w:cs="Arial"/>
          <w:b/>
          <w:bCs/>
          <w:szCs w:val="28"/>
          <w:u w:val="single"/>
        </w:rPr>
      </w:pPr>
    </w:p>
    <w:p w:rsidR="004E2159" w:rsidRDefault="004E2159" w:rsidP="004E2159">
      <w:pPr>
        <w:spacing w:after="0" w:line="240" w:lineRule="auto"/>
        <w:rPr>
          <w:rFonts w:ascii="Arial" w:hAnsi="Arial" w:cs="Arial"/>
          <w:b/>
          <w:bCs/>
          <w:szCs w:val="28"/>
          <w:u w:val="single"/>
        </w:rPr>
      </w:pPr>
    </w:p>
    <w:p w:rsidR="004E2159" w:rsidRDefault="004E2159" w:rsidP="004E2159">
      <w:pPr>
        <w:spacing w:after="0" w:line="240" w:lineRule="auto"/>
        <w:rPr>
          <w:rFonts w:ascii="Arial" w:hAnsi="Arial" w:cs="Arial"/>
          <w:b/>
          <w:bCs/>
          <w:szCs w:val="28"/>
          <w:u w:val="single"/>
        </w:rPr>
      </w:pPr>
    </w:p>
    <w:p w:rsidR="004E2159" w:rsidRDefault="004E2159" w:rsidP="004E2159">
      <w:pPr>
        <w:spacing w:after="0" w:line="240" w:lineRule="auto"/>
        <w:rPr>
          <w:rFonts w:ascii="Arial" w:hAnsi="Arial" w:cs="Arial"/>
          <w:b/>
          <w:bCs/>
          <w:szCs w:val="28"/>
          <w:u w:val="single"/>
        </w:rPr>
      </w:pPr>
    </w:p>
    <w:p w:rsidR="004E2159" w:rsidRDefault="004E2159" w:rsidP="004E2159">
      <w:pPr>
        <w:spacing w:after="0" w:line="240" w:lineRule="auto"/>
        <w:rPr>
          <w:rFonts w:ascii="Arial" w:hAnsi="Arial" w:cs="Arial"/>
          <w:b/>
          <w:bCs/>
          <w:szCs w:val="28"/>
          <w:u w:val="single"/>
        </w:rPr>
      </w:pPr>
    </w:p>
    <w:p w:rsidR="004E2159" w:rsidRPr="00AA0D10" w:rsidRDefault="004E2159" w:rsidP="004E2159">
      <w:pPr>
        <w:spacing w:after="0" w:line="240" w:lineRule="auto"/>
        <w:rPr>
          <w:rFonts w:ascii="Arial" w:hAnsi="Arial" w:cs="Arial"/>
          <w:b/>
          <w:bCs/>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6"/>
        <w:gridCol w:w="3117"/>
        <w:gridCol w:w="3117"/>
      </w:tblGrid>
      <w:tr w:rsidR="004E2159" w:rsidTr="00230142">
        <w:tc>
          <w:tcPr>
            <w:tcW w:w="3116" w:type="dxa"/>
          </w:tcPr>
          <w:p w:rsidR="004E2159" w:rsidRDefault="004E2159" w:rsidP="00230142">
            <w:pPr>
              <w:jc w:val="right"/>
              <w:rPr>
                <w:rFonts w:cs="Arial"/>
                <w:b/>
                <w:bCs/>
                <w:sz w:val="28"/>
              </w:rPr>
            </w:pPr>
            <w:r w:rsidRPr="00CA251F">
              <w:rPr>
                <w:rFonts w:cs="Arial"/>
                <w:b/>
                <w:bCs/>
                <w:sz w:val="28"/>
              </w:rPr>
              <w:t>Cheating and plagiarizing will not be tolerated.</w:t>
            </w:r>
          </w:p>
        </w:tc>
        <w:tc>
          <w:tcPr>
            <w:tcW w:w="3117" w:type="dxa"/>
          </w:tcPr>
          <w:p w:rsidR="004E2159" w:rsidRDefault="004E2159" w:rsidP="00230142">
            <w:pPr>
              <w:rPr>
                <w:rFonts w:cs="Arial"/>
                <w:b/>
                <w:bCs/>
                <w:sz w:val="28"/>
              </w:rPr>
            </w:pPr>
            <w:r>
              <w:rPr>
                <w:rFonts w:cs="Arial"/>
                <w:b/>
                <w:bCs/>
                <w:noProof/>
                <w:sz w:val="28"/>
              </w:rPr>
              <w:drawing>
                <wp:anchor distT="0" distB="0" distL="114300" distR="114300" simplePos="0" relativeHeight="251668480" behindDoc="1" locked="0" layoutInCell="1" allowOverlap="1" wp14:anchorId="2B7D7B72" wp14:editId="07F589CD">
                  <wp:simplePos x="0" y="0"/>
                  <wp:positionH relativeFrom="margin">
                    <wp:posOffset>-88087</wp:posOffset>
                  </wp:positionH>
                  <wp:positionV relativeFrom="paragraph">
                    <wp:posOffset>25102</wp:posOffset>
                  </wp:positionV>
                  <wp:extent cx="2015657" cy="1511559"/>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uShallNotPass.jpg"/>
                          <pic:cNvPicPr/>
                        </pic:nvPicPr>
                        <pic:blipFill>
                          <a:blip r:embed="rId8">
                            <a:extLst>
                              <a:ext uri="{28A0092B-C50C-407E-A947-70E740481C1C}">
                                <a14:useLocalDpi xmlns:a14="http://schemas.microsoft.com/office/drawing/2010/main" val="0"/>
                              </a:ext>
                            </a:extLst>
                          </a:blip>
                          <a:stretch>
                            <a:fillRect/>
                          </a:stretch>
                        </pic:blipFill>
                        <pic:spPr>
                          <a:xfrm>
                            <a:off x="0" y="0"/>
                            <a:ext cx="2015657" cy="1511559"/>
                          </a:xfrm>
                          <a:prstGeom prst="rect">
                            <a:avLst/>
                          </a:prstGeom>
                        </pic:spPr>
                      </pic:pic>
                    </a:graphicData>
                  </a:graphic>
                  <wp14:sizeRelH relativeFrom="page">
                    <wp14:pctWidth>0</wp14:pctWidth>
                  </wp14:sizeRelH>
                  <wp14:sizeRelV relativeFrom="page">
                    <wp14:pctHeight>0</wp14:pctHeight>
                  </wp14:sizeRelV>
                </wp:anchor>
              </w:drawing>
            </w:r>
          </w:p>
        </w:tc>
        <w:tc>
          <w:tcPr>
            <w:tcW w:w="3117" w:type="dxa"/>
          </w:tcPr>
          <w:p w:rsidR="004E2159" w:rsidRDefault="004E2159" w:rsidP="00230142">
            <w:pPr>
              <w:rPr>
                <w:rFonts w:cs="Arial"/>
                <w:b/>
                <w:bCs/>
                <w:sz w:val="28"/>
              </w:rPr>
            </w:pPr>
            <w:r w:rsidRPr="00CA251F">
              <w:rPr>
                <w:rFonts w:cs="Arial"/>
                <w:b/>
                <w:bCs/>
                <w:sz w:val="28"/>
              </w:rPr>
              <w:t xml:space="preserve">ANYONE caught cheating or plagiarizing an assignment </w:t>
            </w:r>
            <w:r>
              <w:rPr>
                <w:rFonts w:cs="Arial"/>
                <w:b/>
                <w:bCs/>
                <w:sz w:val="28"/>
              </w:rPr>
              <w:br/>
            </w:r>
            <w:r w:rsidRPr="00CA251F">
              <w:rPr>
                <w:rFonts w:cs="Arial"/>
                <w:b/>
                <w:bCs/>
                <w:sz w:val="28"/>
              </w:rPr>
              <w:t>will receive an “F” in the class. NO EXCEPTIONS.</w:t>
            </w:r>
          </w:p>
        </w:tc>
      </w:tr>
    </w:tbl>
    <w:p w:rsidR="004E2159" w:rsidRDefault="004E2159" w:rsidP="004E2159">
      <w:pPr>
        <w:rPr>
          <w:sz w:val="14"/>
        </w:rPr>
      </w:pPr>
      <w:r>
        <w:rPr>
          <w:sz w:val="14"/>
        </w:rPr>
        <w:br w:type="page"/>
      </w:r>
    </w:p>
    <w:p w:rsidR="005D4725" w:rsidRPr="004E2159" w:rsidRDefault="007F3753" w:rsidP="00881772">
      <w:pPr>
        <w:rPr>
          <w:rFonts w:cs="Arial"/>
          <w:color w:val="2E74B5" w:themeColor="accent1" w:themeShade="BF"/>
          <w:sz w:val="24"/>
          <w:szCs w:val="16"/>
          <w:u w:val="single"/>
        </w:rPr>
      </w:pPr>
      <w:r w:rsidRPr="004E2159">
        <w:rPr>
          <w:color w:val="2E74B5" w:themeColor="accent1" w:themeShade="BF"/>
          <w:sz w:val="28"/>
          <w:u w:val="single"/>
          <w:lang w:val="en-CA"/>
        </w:rPr>
        <w:lastRenderedPageBreak/>
        <w:fldChar w:fldCharType="begin"/>
      </w:r>
      <w:r w:rsidR="005D4725" w:rsidRPr="004E2159">
        <w:rPr>
          <w:color w:val="2E74B5" w:themeColor="accent1" w:themeShade="BF"/>
          <w:sz w:val="28"/>
          <w:u w:val="single"/>
          <w:lang w:val="en-CA"/>
        </w:rPr>
        <w:instrText xml:space="preserve"> SEQ CHAPTER \h \r 1</w:instrText>
      </w:r>
      <w:r w:rsidRPr="004E2159">
        <w:rPr>
          <w:color w:val="2E74B5" w:themeColor="accent1" w:themeShade="BF"/>
          <w:sz w:val="28"/>
          <w:u w:val="single"/>
          <w:lang w:val="en-CA"/>
        </w:rPr>
        <w:fldChar w:fldCharType="end"/>
      </w:r>
      <w:r w:rsidR="004E2159" w:rsidRPr="004E2159">
        <w:rPr>
          <w:rFonts w:cs="Arial"/>
          <w:bCs/>
          <w:color w:val="2E74B5" w:themeColor="accent1" w:themeShade="BF"/>
          <w:sz w:val="28"/>
          <w:u w:val="single"/>
        </w:rPr>
        <w:t>Requirements</w:t>
      </w: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5D4725" w:rsidRPr="004E2159">
        <w:trPr>
          <w:cantSplit/>
        </w:trPr>
        <w:tc>
          <w:tcPr>
            <w:tcW w:w="9360" w:type="dxa"/>
            <w:tcBorders>
              <w:top w:val="nil"/>
              <w:left w:val="nil"/>
              <w:bottom w:val="nil"/>
              <w:right w:val="nil"/>
            </w:tcBorders>
          </w:tcPr>
          <w:p w:rsidR="005D4725" w:rsidRPr="004E2159" w:rsidRDefault="005D4725" w:rsidP="00CC3CD7">
            <w:pPr>
              <w:spacing w:before="120" w:after="57"/>
              <w:rPr>
                <w:rFonts w:cs="Arial"/>
                <w:sz w:val="22"/>
                <w:szCs w:val="22"/>
              </w:rPr>
            </w:pPr>
            <w:r w:rsidRPr="004E2159">
              <w:rPr>
                <w:rFonts w:cs="Arial"/>
                <w:bCs/>
                <w:i/>
                <w:color w:val="1F4E79" w:themeColor="accent1" w:themeShade="80"/>
                <w:sz w:val="22"/>
                <w:szCs w:val="22"/>
              </w:rPr>
              <w:t>Class Attendance</w:t>
            </w:r>
            <w:r w:rsidRPr="004E2159">
              <w:rPr>
                <w:rFonts w:cs="Arial"/>
                <w:b/>
                <w:bCs/>
                <w:color w:val="1F4E79" w:themeColor="accent1" w:themeShade="80"/>
                <w:sz w:val="22"/>
                <w:szCs w:val="22"/>
              </w:rPr>
              <w:t>:</w:t>
            </w:r>
            <w:r w:rsidRPr="004E2159">
              <w:rPr>
                <w:rFonts w:cs="Arial"/>
                <w:b/>
                <w:bCs/>
                <w:sz w:val="22"/>
                <w:szCs w:val="22"/>
              </w:rPr>
              <w:t xml:space="preserve"> </w:t>
            </w:r>
            <w:r w:rsidRPr="004E2159">
              <w:rPr>
                <w:rFonts w:cs="Arial"/>
                <w:sz w:val="22"/>
                <w:szCs w:val="22"/>
              </w:rPr>
              <w:t xml:space="preserve"> Students are expected to attend each laboratory period and to arrive on time.  The laboratory period will start with a brief discussion on the techniques and concepts needed for the day's laboratory assignment.  Since it will not be possible to go over these materials more than once during the laboratory period, it is necessary for students to arrive on time.  It will be difficult to make up missed laboratory periods.  However, if you miss a laboratory period of valid reasons (illness</w:t>
            </w:r>
            <w:r w:rsidR="00B35C5B" w:rsidRPr="004E2159">
              <w:rPr>
                <w:rFonts w:cs="Arial"/>
                <w:sz w:val="22"/>
                <w:szCs w:val="22"/>
              </w:rPr>
              <w:t>, etc.</w:t>
            </w:r>
            <w:r w:rsidRPr="004E2159">
              <w:rPr>
                <w:rFonts w:cs="Arial"/>
                <w:sz w:val="22"/>
                <w:szCs w:val="22"/>
              </w:rPr>
              <w:t xml:space="preserve">), it will up to you to make arrangements to complete the lab exercise.  </w:t>
            </w:r>
            <w:r w:rsidR="00745CF6" w:rsidRPr="004E2159">
              <w:rPr>
                <w:rFonts w:cs="Arial"/>
                <w:sz w:val="22"/>
                <w:szCs w:val="22"/>
              </w:rPr>
              <w:t xml:space="preserve">Student who are unable to provide proof of a valid absence will not be excused and will not be allowed to turn in/make up the lab.  </w:t>
            </w:r>
          </w:p>
        </w:tc>
      </w:tr>
      <w:tr w:rsidR="005D4725" w:rsidRPr="004E2159">
        <w:trPr>
          <w:cantSplit/>
        </w:trPr>
        <w:tc>
          <w:tcPr>
            <w:tcW w:w="9360" w:type="dxa"/>
            <w:tcBorders>
              <w:top w:val="nil"/>
              <w:left w:val="nil"/>
              <w:bottom w:val="nil"/>
              <w:right w:val="nil"/>
            </w:tcBorders>
          </w:tcPr>
          <w:p w:rsidR="005D4725" w:rsidRPr="004E2159" w:rsidRDefault="005D4725" w:rsidP="00CC3C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cs="Arial"/>
                <w:sz w:val="22"/>
                <w:szCs w:val="22"/>
              </w:rPr>
            </w:pPr>
            <w:r w:rsidRPr="004E2159">
              <w:rPr>
                <w:rFonts w:cs="Arial"/>
                <w:bCs/>
                <w:i/>
                <w:color w:val="1F4E79" w:themeColor="accent1" w:themeShade="80"/>
                <w:sz w:val="22"/>
                <w:szCs w:val="22"/>
              </w:rPr>
              <w:t xml:space="preserve">Field Trips:  </w:t>
            </w:r>
            <w:r w:rsidR="00745CF6" w:rsidRPr="004E2159">
              <w:rPr>
                <w:rFonts w:cs="Arial"/>
                <w:bCs/>
                <w:i/>
                <w:color w:val="1F4E79" w:themeColor="accent1" w:themeShade="80"/>
                <w:sz w:val="22"/>
                <w:szCs w:val="22"/>
              </w:rPr>
              <w:t>A</w:t>
            </w:r>
            <w:r w:rsidRPr="004E2159">
              <w:rPr>
                <w:rFonts w:cs="Arial"/>
                <w:bCs/>
                <w:i/>
                <w:color w:val="1F4E79" w:themeColor="accent1" w:themeShade="80"/>
                <w:sz w:val="22"/>
                <w:szCs w:val="22"/>
              </w:rPr>
              <w:t xml:space="preserve">ttending </w:t>
            </w:r>
            <w:r w:rsidR="00745CF6" w:rsidRPr="004E2159">
              <w:rPr>
                <w:rFonts w:cs="Arial"/>
                <w:bCs/>
                <w:i/>
                <w:color w:val="1F4E79" w:themeColor="accent1" w:themeShade="80"/>
                <w:sz w:val="22"/>
                <w:szCs w:val="22"/>
              </w:rPr>
              <w:t>both</w:t>
            </w:r>
            <w:r w:rsidRPr="004E2159">
              <w:rPr>
                <w:rFonts w:cs="Arial"/>
                <w:bCs/>
                <w:i/>
                <w:color w:val="1F4E79" w:themeColor="accent1" w:themeShade="80"/>
                <w:sz w:val="22"/>
                <w:szCs w:val="22"/>
              </w:rPr>
              <w:t xml:space="preserve"> field trip</w:t>
            </w:r>
            <w:r w:rsidR="00745CF6" w:rsidRPr="004E2159">
              <w:rPr>
                <w:rFonts w:cs="Arial"/>
                <w:bCs/>
                <w:i/>
                <w:color w:val="1F4E79" w:themeColor="accent1" w:themeShade="80"/>
                <w:sz w:val="22"/>
                <w:szCs w:val="22"/>
              </w:rPr>
              <w:t>s</w:t>
            </w:r>
            <w:r w:rsidRPr="004E2159">
              <w:rPr>
                <w:rFonts w:cs="Arial"/>
                <w:bCs/>
                <w:i/>
                <w:color w:val="1F4E79" w:themeColor="accent1" w:themeShade="80"/>
                <w:sz w:val="22"/>
                <w:szCs w:val="22"/>
              </w:rPr>
              <w:t xml:space="preserve"> is an absolute requirement</w:t>
            </w:r>
            <w:r w:rsidRPr="004E2159">
              <w:rPr>
                <w:rFonts w:cs="Arial"/>
                <w:color w:val="1F4E79" w:themeColor="accent1" w:themeShade="80"/>
                <w:sz w:val="22"/>
                <w:szCs w:val="22"/>
              </w:rPr>
              <w:t>.</w:t>
            </w:r>
            <w:r w:rsidRPr="004E2159">
              <w:rPr>
                <w:rFonts w:cs="Arial"/>
                <w:sz w:val="22"/>
                <w:szCs w:val="22"/>
              </w:rPr>
              <w:t xml:space="preserve"> What we learn in class is geared to what we will observe during the field trip. Missing </w:t>
            </w:r>
            <w:r w:rsidR="00745CF6" w:rsidRPr="004E2159">
              <w:rPr>
                <w:rFonts w:cs="Arial"/>
                <w:sz w:val="22"/>
                <w:szCs w:val="22"/>
              </w:rPr>
              <w:t>either or both</w:t>
            </w:r>
            <w:r w:rsidRPr="004E2159">
              <w:rPr>
                <w:rFonts w:cs="Arial"/>
                <w:sz w:val="22"/>
                <w:szCs w:val="22"/>
              </w:rPr>
              <w:t xml:space="preserve"> field trip</w:t>
            </w:r>
            <w:r w:rsidR="00745CF6" w:rsidRPr="004E2159">
              <w:rPr>
                <w:rFonts w:cs="Arial"/>
                <w:sz w:val="22"/>
                <w:szCs w:val="22"/>
              </w:rPr>
              <w:t>s</w:t>
            </w:r>
            <w:r w:rsidRPr="004E2159">
              <w:rPr>
                <w:rFonts w:cs="Arial"/>
                <w:sz w:val="22"/>
                <w:szCs w:val="22"/>
              </w:rPr>
              <w:t xml:space="preserve"> will result in you</w:t>
            </w:r>
            <w:r w:rsidR="00CC3CD7" w:rsidRPr="004E2159">
              <w:rPr>
                <w:rFonts w:cs="Arial"/>
                <w:sz w:val="22"/>
                <w:szCs w:val="22"/>
              </w:rPr>
              <w:t>r grade dropping by one full letter grade (</w:t>
            </w:r>
            <w:proofErr w:type="spellStart"/>
            <w:r w:rsidR="00CC3CD7" w:rsidRPr="004E2159">
              <w:rPr>
                <w:rFonts w:cs="Arial"/>
                <w:sz w:val="22"/>
                <w:szCs w:val="22"/>
              </w:rPr>
              <w:t>ie</w:t>
            </w:r>
            <w:proofErr w:type="spellEnd"/>
            <w:r w:rsidR="00CC3CD7" w:rsidRPr="004E2159">
              <w:rPr>
                <w:rFonts w:cs="Arial"/>
                <w:sz w:val="22"/>
                <w:szCs w:val="22"/>
              </w:rPr>
              <w:t xml:space="preserve">, A </w:t>
            </w:r>
            <w:r w:rsidR="00CC3CD7" w:rsidRPr="004E2159">
              <w:rPr>
                <w:rFonts w:cs="Arial"/>
                <w:sz w:val="22"/>
                <w:szCs w:val="22"/>
              </w:rPr>
              <w:sym w:font="Wingdings" w:char="F0E0"/>
            </w:r>
            <w:r w:rsidR="00CC3CD7" w:rsidRPr="004E2159">
              <w:rPr>
                <w:rFonts w:cs="Arial"/>
                <w:sz w:val="22"/>
                <w:szCs w:val="22"/>
              </w:rPr>
              <w:t xml:space="preserve"> B)</w:t>
            </w:r>
            <w:r w:rsidRPr="004E2159">
              <w:rPr>
                <w:rFonts w:cs="Arial"/>
                <w:sz w:val="22"/>
                <w:szCs w:val="22"/>
              </w:rPr>
              <w:t xml:space="preserve">. </w:t>
            </w:r>
            <w:r w:rsidR="00BD4234" w:rsidRPr="004E2159">
              <w:rPr>
                <w:rFonts w:cs="Arial"/>
                <w:sz w:val="22"/>
                <w:szCs w:val="22"/>
              </w:rPr>
              <w:t xml:space="preserve"> S</w:t>
            </w:r>
            <w:r w:rsidRPr="004E2159">
              <w:rPr>
                <w:rFonts w:cs="Arial"/>
                <w:sz w:val="22"/>
                <w:szCs w:val="22"/>
              </w:rPr>
              <w:t xml:space="preserve">tudents are required to complete and sign a waiver before attending the field trip. The waiver is required </w:t>
            </w:r>
            <w:r w:rsidRPr="004E2159">
              <w:rPr>
                <w:rFonts w:cs="Arial"/>
                <w:sz w:val="22"/>
                <w:szCs w:val="22"/>
                <w:u w:val="single"/>
              </w:rPr>
              <w:t>prior</w:t>
            </w:r>
            <w:r w:rsidRPr="004E2159">
              <w:rPr>
                <w:rFonts w:cs="Arial"/>
                <w:sz w:val="22"/>
                <w:szCs w:val="22"/>
              </w:rPr>
              <w:t xml:space="preserve"> to the trip</w:t>
            </w:r>
          </w:p>
        </w:tc>
      </w:tr>
      <w:tr w:rsidR="005D4725" w:rsidRPr="004E2159">
        <w:trPr>
          <w:cantSplit/>
        </w:trPr>
        <w:tc>
          <w:tcPr>
            <w:tcW w:w="9360" w:type="dxa"/>
            <w:tcBorders>
              <w:top w:val="nil"/>
              <w:left w:val="nil"/>
              <w:bottom w:val="nil"/>
              <w:right w:val="nil"/>
            </w:tcBorders>
          </w:tcPr>
          <w:p w:rsidR="0044661D" w:rsidRPr="004E2159"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cs="Arial"/>
                <w:sz w:val="22"/>
                <w:szCs w:val="22"/>
              </w:rPr>
            </w:pPr>
            <w:r w:rsidRPr="004E2159">
              <w:rPr>
                <w:rFonts w:cs="Arial"/>
                <w:bCs/>
                <w:i/>
                <w:color w:val="1F4E79" w:themeColor="accent1" w:themeShade="80"/>
                <w:sz w:val="22"/>
                <w:szCs w:val="22"/>
              </w:rPr>
              <w:t xml:space="preserve">Lab </w:t>
            </w:r>
            <w:r w:rsidR="004E2159" w:rsidRPr="004E2159">
              <w:rPr>
                <w:rFonts w:cs="Arial"/>
                <w:bCs/>
                <w:i/>
                <w:color w:val="1F4E79" w:themeColor="accent1" w:themeShade="80"/>
                <w:sz w:val="22"/>
                <w:szCs w:val="22"/>
              </w:rPr>
              <w:t>Assignments</w:t>
            </w:r>
            <w:r w:rsidRPr="004E2159">
              <w:rPr>
                <w:rFonts w:cs="Arial"/>
                <w:sz w:val="22"/>
                <w:szCs w:val="22"/>
              </w:rPr>
              <w:t xml:space="preserve"> – Students will participate in a variety of laboratory experiments/exercises designed to introduce you to various aspects of Geology.  The assignments will be due the following week at the beginning of class. Students are encouraged to work together in completing the laboratory work. However, each student should be sure to understand the techniques and concepts involved because midterm and final exam test problems will be very similar to laboratory problems. </w:t>
            </w:r>
          </w:p>
          <w:p w:rsidR="0044661D" w:rsidRPr="004E2159" w:rsidRDefault="00EC6916"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cs="Arial"/>
                <w:sz w:val="22"/>
                <w:szCs w:val="22"/>
              </w:rPr>
            </w:pPr>
            <w:r w:rsidRPr="004E2159">
              <w:rPr>
                <w:rFonts w:cs="Arial"/>
                <w:b/>
                <w:bCs/>
                <w:sz w:val="22"/>
                <w:szCs w:val="22"/>
              </w:rPr>
              <w:t xml:space="preserve">Labs are due the following week </w:t>
            </w:r>
          </w:p>
          <w:p w:rsidR="0044661D" w:rsidRPr="004E2159" w:rsidRDefault="0044661D"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cs="Arial"/>
                <w:sz w:val="22"/>
                <w:szCs w:val="22"/>
              </w:rPr>
            </w:pPr>
            <w:r w:rsidRPr="004E2159">
              <w:rPr>
                <w:rFonts w:cs="Arial"/>
                <w:b/>
                <w:bCs/>
                <w:sz w:val="22"/>
                <w:szCs w:val="22"/>
              </w:rPr>
              <w:t xml:space="preserve">Labs </w:t>
            </w:r>
            <w:r w:rsidR="00EC6916" w:rsidRPr="004E2159">
              <w:rPr>
                <w:rFonts w:cs="Arial"/>
                <w:b/>
                <w:bCs/>
                <w:sz w:val="22"/>
                <w:szCs w:val="22"/>
              </w:rPr>
              <w:t xml:space="preserve">MUST have all pages stapled together in order to be accepted. </w:t>
            </w:r>
            <w:r w:rsidR="00EC6916" w:rsidRPr="004E2159">
              <w:rPr>
                <w:rFonts w:cs="Arial"/>
                <w:sz w:val="22"/>
                <w:szCs w:val="22"/>
              </w:rPr>
              <w:t xml:space="preserve"> </w:t>
            </w:r>
          </w:p>
          <w:p w:rsidR="0044661D" w:rsidRPr="004E2159" w:rsidRDefault="00EC6916"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cs="Arial"/>
                <w:sz w:val="22"/>
                <w:szCs w:val="22"/>
              </w:rPr>
            </w:pPr>
            <w:r w:rsidRPr="004E2159">
              <w:rPr>
                <w:rFonts w:cs="Arial"/>
                <w:b/>
                <w:bCs/>
                <w:sz w:val="22"/>
                <w:szCs w:val="22"/>
              </w:rPr>
              <w:t>Late submissions will not be accepted</w:t>
            </w:r>
            <w:r w:rsidRPr="004E2159">
              <w:rPr>
                <w:rFonts w:cs="Arial"/>
                <w:sz w:val="22"/>
                <w:szCs w:val="22"/>
              </w:rPr>
              <w:t xml:space="preserve">.  </w:t>
            </w:r>
          </w:p>
          <w:p w:rsidR="00745CF6" w:rsidRPr="004E2159" w:rsidRDefault="00745CF6"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cs="Arial"/>
                <w:sz w:val="22"/>
                <w:szCs w:val="22"/>
              </w:rPr>
            </w:pPr>
            <w:r w:rsidRPr="004E2159">
              <w:rPr>
                <w:rFonts w:cs="Arial"/>
                <w:b/>
                <w:bCs/>
                <w:sz w:val="22"/>
                <w:szCs w:val="22"/>
              </w:rPr>
              <w:t>Students with unexcused absences will not be allowed to make up the missed work</w:t>
            </w:r>
            <w:r w:rsidRPr="004E2159">
              <w:rPr>
                <w:rFonts w:cs="Arial"/>
                <w:sz w:val="22"/>
                <w:szCs w:val="22"/>
              </w:rPr>
              <w:t>.</w:t>
            </w:r>
          </w:p>
          <w:p w:rsidR="005D4725" w:rsidRPr="004E2159" w:rsidRDefault="00EC6916"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cs="Arial"/>
                <w:sz w:val="22"/>
                <w:szCs w:val="22"/>
              </w:rPr>
            </w:pPr>
            <w:r w:rsidRPr="004E2159">
              <w:rPr>
                <w:rFonts w:cs="Arial"/>
                <w:b/>
                <w:bCs/>
                <w:sz w:val="22"/>
                <w:szCs w:val="22"/>
              </w:rPr>
              <w:t>Failure to make-up the laboratory activity within two weeks of the original date will result in the missed exam counting in as a zero.</w:t>
            </w:r>
          </w:p>
        </w:tc>
      </w:tr>
      <w:tr w:rsidR="005D4725" w:rsidRPr="004E2159">
        <w:trPr>
          <w:cantSplit/>
        </w:trPr>
        <w:tc>
          <w:tcPr>
            <w:tcW w:w="9360" w:type="dxa"/>
            <w:tcBorders>
              <w:top w:val="nil"/>
              <w:left w:val="nil"/>
              <w:bottom w:val="nil"/>
              <w:right w:val="nil"/>
            </w:tcBorders>
          </w:tcPr>
          <w:p w:rsidR="005D4725" w:rsidRPr="004E2159" w:rsidRDefault="005D4725" w:rsidP="00B35C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cs="Arial"/>
                <w:sz w:val="22"/>
                <w:szCs w:val="22"/>
              </w:rPr>
            </w:pPr>
            <w:r w:rsidRPr="004E2159">
              <w:rPr>
                <w:rFonts w:cs="Arial"/>
                <w:bCs/>
                <w:i/>
                <w:color w:val="1F4E79" w:themeColor="accent1" w:themeShade="80"/>
                <w:sz w:val="22"/>
                <w:szCs w:val="22"/>
              </w:rPr>
              <w:t>Exams</w:t>
            </w:r>
            <w:r w:rsidRPr="004E2159">
              <w:rPr>
                <w:rFonts w:cs="Arial"/>
                <w:b/>
                <w:bCs/>
                <w:color w:val="1F4E79" w:themeColor="accent1" w:themeShade="80"/>
                <w:sz w:val="22"/>
                <w:szCs w:val="22"/>
              </w:rPr>
              <w:t xml:space="preserve"> </w:t>
            </w:r>
            <w:r w:rsidRPr="004E2159">
              <w:rPr>
                <w:rFonts w:cs="Arial"/>
                <w:b/>
                <w:bCs/>
                <w:sz w:val="22"/>
                <w:szCs w:val="22"/>
              </w:rPr>
              <w:t>–</w:t>
            </w:r>
            <w:r w:rsidRPr="004E2159">
              <w:rPr>
                <w:rFonts w:cs="Arial"/>
                <w:sz w:val="22"/>
                <w:szCs w:val="22"/>
              </w:rPr>
              <w:t xml:space="preserve"> Two equally weighted exams are scheduled for the course: one midterm and one final. Each exam counts 100 points. Make-up exams will be given only to those who can verify a valid excuse for missing an exam. The make-up will be given at a time that is mutually agreeable to both the student and myself, but must be arranged prior to the initial exam.</w:t>
            </w:r>
            <w:r w:rsidRPr="004E2159">
              <w:rPr>
                <w:rFonts w:cs="Arial"/>
                <w:b/>
                <w:bCs/>
                <w:sz w:val="22"/>
                <w:szCs w:val="22"/>
              </w:rPr>
              <w:t xml:space="preserve">  Failure to take the make-up exam within two weeks of the original exam date will result in the missed exam counting in as a zero.</w:t>
            </w:r>
            <w:r w:rsidRPr="004E2159">
              <w:rPr>
                <w:rFonts w:cs="Arial"/>
                <w:sz w:val="22"/>
                <w:szCs w:val="22"/>
              </w:rPr>
              <w:t xml:space="preserve">  In addition, the exam question sheet must be returned to me after the exam and after the exam review. Failure to do so will result in a ten (10) point reduction in the student's grade for that exam.</w:t>
            </w:r>
          </w:p>
        </w:tc>
      </w:tr>
      <w:tr w:rsidR="005D4725" w:rsidRPr="004E2159">
        <w:trPr>
          <w:cantSplit/>
        </w:trPr>
        <w:tc>
          <w:tcPr>
            <w:tcW w:w="9360" w:type="dxa"/>
            <w:tcBorders>
              <w:top w:val="nil"/>
              <w:left w:val="nil"/>
              <w:bottom w:val="nil"/>
              <w:right w:val="nil"/>
            </w:tcBorders>
          </w:tcPr>
          <w:p w:rsidR="005D4725" w:rsidRPr="004E2159" w:rsidRDefault="00FB1F8D" w:rsidP="00F401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cs="Arial"/>
                <w:sz w:val="22"/>
                <w:szCs w:val="22"/>
              </w:rPr>
            </w:pPr>
            <w:r w:rsidRPr="004E2159">
              <w:rPr>
                <w:rFonts w:cs="Arial"/>
                <w:bCs/>
                <w:i/>
                <w:color w:val="1F4E79" w:themeColor="accent1" w:themeShade="80"/>
                <w:sz w:val="22"/>
                <w:szCs w:val="22"/>
              </w:rPr>
              <w:t xml:space="preserve">Weekly </w:t>
            </w:r>
            <w:r w:rsidR="00052EC0" w:rsidRPr="004E2159">
              <w:rPr>
                <w:rFonts w:cs="Arial"/>
                <w:bCs/>
                <w:i/>
                <w:color w:val="1F4E79" w:themeColor="accent1" w:themeShade="80"/>
                <w:sz w:val="22"/>
                <w:szCs w:val="22"/>
              </w:rPr>
              <w:t>Quizzes</w:t>
            </w:r>
            <w:r w:rsidR="005D4725" w:rsidRPr="004E2159">
              <w:rPr>
                <w:rFonts w:cs="Arial"/>
                <w:b/>
                <w:bCs/>
                <w:color w:val="1F4E79" w:themeColor="accent1" w:themeShade="80"/>
                <w:sz w:val="22"/>
                <w:szCs w:val="22"/>
              </w:rPr>
              <w:t xml:space="preserve"> </w:t>
            </w:r>
            <w:r w:rsidRPr="004E2159">
              <w:rPr>
                <w:rFonts w:cs="Arial"/>
                <w:b/>
                <w:bCs/>
                <w:sz w:val="22"/>
                <w:szCs w:val="22"/>
              </w:rPr>
              <w:t>–</w:t>
            </w:r>
            <w:r w:rsidR="005D4725" w:rsidRPr="004E2159">
              <w:rPr>
                <w:rFonts w:cs="Arial"/>
                <w:sz w:val="22"/>
                <w:szCs w:val="22"/>
              </w:rPr>
              <w:t xml:space="preserve"> </w:t>
            </w:r>
            <w:r w:rsidRPr="004E2159">
              <w:rPr>
                <w:rFonts w:cs="Arial"/>
                <w:sz w:val="22"/>
                <w:szCs w:val="22"/>
              </w:rPr>
              <w:t xml:space="preserve">The first </w:t>
            </w:r>
            <w:r w:rsidR="00B35C5B" w:rsidRPr="004E2159">
              <w:rPr>
                <w:rFonts w:cs="Arial"/>
                <w:sz w:val="22"/>
                <w:szCs w:val="22"/>
              </w:rPr>
              <w:t>10</w:t>
            </w:r>
            <w:r w:rsidRPr="004E2159">
              <w:rPr>
                <w:rFonts w:cs="Arial"/>
                <w:sz w:val="22"/>
                <w:szCs w:val="22"/>
              </w:rPr>
              <w:t xml:space="preserve"> minutes of each lab period will be devoted to a short 1</w:t>
            </w:r>
            <w:r w:rsidR="00F40167">
              <w:rPr>
                <w:rFonts w:cs="Arial"/>
                <w:sz w:val="22"/>
                <w:szCs w:val="22"/>
              </w:rPr>
              <w:t>0</w:t>
            </w:r>
            <w:r w:rsidRPr="004E2159">
              <w:rPr>
                <w:rFonts w:cs="Arial"/>
                <w:sz w:val="22"/>
                <w:szCs w:val="22"/>
              </w:rPr>
              <w:t xml:space="preserve"> point quiz</w:t>
            </w:r>
            <w:r w:rsidR="00052EC0" w:rsidRPr="004E2159">
              <w:rPr>
                <w:rFonts w:cs="Arial"/>
                <w:sz w:val="22"/>
                <w:szCs w:val="22"/>
              </w:rPr>
              <w:t xml:space="preserve"> which will cover what we will be doing in lab that day</w:t>
            </w:r>
            <w:r w:rsidRPr="004E2159">
              <w:rPr>
                <w:rFonts w:cs="Arial"/>
                <w:sz w:val="22"/>
                <w:szCs w:val="22"/>
              </w:rPr>
              <w:t>.</w:t>
            </w:r>
            <w:r w:rsidR="00052EC0" w:rsidRPr="004E2159">
              <w:rPr>
                <w:rFonts w:cs="Arial"/>
                <w:sz w:val="22"/>
                <w:szCs w:val="22"/>
              </w:rPr>
              <w:t xml:space="preserve">  </w:t>
            </w:r>
            <w:r w:rsidR="00052EC0" w:rsidRPr="004E2159">
              <w:rPr>
                <w:rFonts w:cs="Arial"/>
                <w:b/>
                <w:sz w:val="22"/>
                <w:szCs w:val="22"/>
              </w:rPr>
              <w:t xml:space="preserve">It is therefore important to come to lab on time.  </w:t>
            </w:r>
            <w:r w:rsidR="00052EC0" w:rsidRPr="004E2159">
              <w:rPr>
                <w:rFonts w:cs="Arial"/>
                <w:sz w:val="22"/>
                <w:szCs w:val="22"/>
              </w:rPr>
              <w:t>Students arriving late but before the end of the quiz will be allowed to take the quiz, but must stop with everyone else.  Students arriving after the end of the quiz will not be allowed to take it.</w:t>
            </w:r>
            <w:r w:rsidRPr="004E2159">
              <w:rPr>
                <w:rFonts w:cs="Arial"/>
                <w:sz w:val="22"/>
                <w:szCs w:val="22"/>
              </w:rPr>
              <w:t xml:space="preserve">  </w:t>
            </w:r>
            <w:r w:rsidR="005D4725" w:rsidRPr="004E2159">
              <w:rPr>
                <w:rFonts w:cs="Arial"/>
                <w:sz w:val="22"/>
                <w:szCs w:val="22"/>
              </w:rPr>
              <w:t xml:space="preserve"> </w:t>
            </w:r>
          </w:p>
        </w:tc>
      </w:tr>
    </w:tbl>
    <w:p w:rsidR="00AF17D9" w:rsidRPr="004E2159" w:rsidRDefault="005D4725" w:rsidP="00AF17D9">
      <w:pPr>
        <w:rPr>
          <w:rFonts w:cs="Arial"/>
          <w:b/>
          <w:bCs/>
          <w:sz w:val="22"/>
          <w:szCs w:val="22"/>
          <w:u w:val="single"/>
        </w:rPr>
      </w:pPr>
      <w:r>
        <w:rPr>
          <w:rFonts w:ascii="Arial" w:hAnsi="Arial" w:cs="Arial"/>
          <w:b/>
          <w:bCs/>
          <w:sz w:val="18"/>
          <w:szCs w:val="18"/>
        </w:rPr>
        <w:br w:type="page"/>
      </w:r>
      <w:r w:rsidR="007F3753" w:rsidRPr="004E2159">
        <w:rPr>
          <w:color w:val="2E74B5" w:themeColor="accent1" w:themeShade="BF"/>
          <w:sz w:val="28"/>
          <w:szCs w:val="22"/>
          <w:u w:val="single"/>
          <w:lang w:val="en-CA"/>
        </w:rPr>
        <w:lastRenderedPageBreak/>
        <w:fldChar w:fldCharType="begin"/>
      </w:r>
      <w:r w:rsidR="00AF17D9" w:rsidRPr="004E2159">
        <w:rPr>
          <w:color w:val="2E74B5" w:themeColor="accent1" w:themeShade="BF"/>
          <w:sz w:val="28"/>
          <w:szCs w:val="22"/>
          <w:u w:val="single"/>
          <w:lang w:val="en-CA"/>
        </w:rPr>
        <w:instrText xml:space="preserve"> SEQ CHAPTER \h \r 1</w:instrText>
      </w:r>
      <w:r w:rsidR="007F3753" w:rsidRPr="004E2159">
        <w:rPr>
          <w:color w:val="2E74B5" w:themeColor="accent1" w:themeShade="BF"/>
          <w:sz w:val="28"/>
          <w:szCs w:val="22"/>
          <w:u w:val="single"/>
          <w:lang w:val="en-CA"/>
        </w:rPr>
        <w:fldChar w:fldCharType="end"/>
      </w:r>
      <w:r w:rsidR="004E2159" w:rsidRPr="004E2159">
        <w:rPr>
          <w:rFonts w:cs="Arial"/>
          <w:b/>
          <w:bCs/>
          <w:color w:val="2E74B5" w:themeColor="accent1" w:themeShade="BF"/>
          <w:sz w:val="28"/>
          <w:szCs w:val="22"/>
          <w:u w:val="single"/>
        </w:rPr>
        <w:t xml:space="preserve">Methods </w:t>
      </w:r>
      <w:proofErr w:type="gramStart"/>
      <w:r w:rsidR="004E2159" w:rsidRPr="004E2159">
        <w:rPr>
          <w:rFonts w:cs="Arial"/>
          <w:b/>
          <w:bCs/>
          <w:color w:val="2E74B5" w:themeColor="accent1" w:themeShade="BF"/>
          <w:sz w:val="28"/>
          <w:szCs w:val="22"/>
          <w:u w:val="single"/>
        </w:rPr>
        <w:t>Of</w:t>
      </w:r>
      <w:proofErr w:type="gramEnd"/>
      <w:r w:rsidR="004E2159" w:rsidRPr="004E2159">
        <w:rPr>
          <w:rFonts w:cs="Arial"/>
          <w:b/>
          <w:bCs/>
          <w:color w:val="2E74B5" w:themeColor="accent1" w:themeShade="BF"/>
          <w:sz w:val="28"/>
          <w:szCs w:val="22"/>
          <w:u w:val="single"/>
        </w:rPr>
        <w:t xml:space="preserve"> Evaluation </w:t>
      </w:r>
    </w:p>
    <w:p w:rsidR="00AF17D9" w:rsidRPr="004E2159" w:rsidRDefault="00AF17D9" w:rsidP="00AF17D9">
      <w:pPr>
        <w:pStyle w:val="BodyText"/>
        <w:rPr>
          <w:rFonts w:cs="Arial"/>
          <w:sz w:val="22"/>
          <w:szCs w:val="22"/>
        </w:rPr>
      </w:pPr>
      <w:r w:rsidRPr="004E2159">
        <w:rPr>
          <w:rFonts w:cs="Arial"/>
          <w:sz w:val="22"/>
          <w:szCs w:val="22"/>
        </w:rPr>
        <w:t>Total possible class points will come from the following assignments:</w:t>
      </w:r>
    </w:p>
    <w:tbl>
      <w:tblPr>
        <w:tblStyle w:val="TableGrid"/>
        <w:tblW w:w="0" w:type="auto"/>
        <w:tblLook w:val="01E0" w:firstRow="1" w:lastRow="1" w:firstColumn="1" w:lastColumn="1" w:noHBand="0" w:noVBand="0"/>
      </w:tblPr>
      <w:tblGrid>
        <w:gridCol w:w="1728"/>
        <w:gridCol w:w="1890"/>
        <w:gridCol w:w="2250"/>
        <w:gridCol w:w="1350"/>
        <w:gridCol w:w="1620"/>
      </w:tblGrid>
      <w:tr w:rsidR="00A25184" w:rsidRPr="004E2159" w:rsidTr="00593672">
        <w:trPr>
          <w:trHeight w:val="288"/>
        </w:trPr>
        <w:tc>
          <w:tcPr>
            <w:tcW w:w="1728" w:type="dxa"/>
            <w:vMerge w:val="restart"/>
            <w:tcBorders>
              <w:top w:val="nil"/>
              <w:left w:val="nil"/>
              <w:bottom w:val="nil"/>
              <w:right w:val="nil"/>
            </w:tcBorders>
            <w:vAlign w:val="center"/>
          </w:tcPr>
          <w:p w:rsidR="00A25184" w:rsidRPr="004E2159" w:rsidRDefault="00A25184" w:rsidP="003721E0">
            <w:pPr>
              <w:jc w:val="right"/>
              <w:rPr>
                <w:rFonts w:cs="Arial"/>
                <w:sz w:val="22"/>
                <w:szCs w:val="22"/>
              </w:rPr>
            </w:pPr>
          </w:p>
        </w:tc>
        <w:tc>
          <w:tcPr>
            <w:tcW w:w="1890" w:type="dxa"/>
            <w:tcBorders>
              <w:top w:val="nil"/>
              <w:left w:val="nil"/>
              <w:bottom w:val="single" w:sz="4" w:space="0" w:color="auto"/>
              <w:right w:val="nil"/>
            </w:tcBorders>
            <w:vAlign w:val="center"/>
          </w:tcPr>
          <w:p w:rsidR="00A25184" w:rsidRPr="004E2159" w:rsidRDefault="00A25184" w:rsidP="0044661D">
            <w:pPr>
              <w:rPr>
                <w:rFonts w:cs="Arial"/>
                <w:b/>
                <w:bCs/>
                <w:sz w:val="22"/>
                <w:szCs w:val="22"/>
              </w:rPr>
            </w:pPr>
            <w:r w:rsidRPr="004E2159">
              <w:rPr>
                <w:rFonts w:cs="Arial"/>
                <w:b/>
                <w:bCs/>
                <w:sz w:val="22"/>
                <w:szCs w:val="22"/>
              </w:rPr>
              <w:t>Assignment</w:t>
            </w:r>
          </w:p>
        </w:tc>
        <w:tc>
          <w:tcPr>
            <w:tcW w:w="2250" w:type="dxa"/>
            <w:tcBorders>
              <w:top w:val="nil"/>
              <w:left w:val="nil"/>
              <w:bottom w:val="single" w:sz="4" w:space="0" w:color="auto"/>
              <w:right w:val="nil"/>
            </w:tcBorders>
            <w:vAlign w:val="center"/>
          </w:tcPr>
          <w:p w:rsidR="00A25184" w:rsidRPr="004E2159" w:rsidRDefault="00A25184" w:rsidP="0044661D">
            <w:pPr>
              <w:rPr>
                <w:rFonts w:cs="Arial"/>
                <w:b/>
                <w:bCs/>
                <w:sz w:val="22"/>
                <w:szCs w:val="22"/>
              </w:rPr>
            </w:pPr>
            <w:r w:rsidRPr="004E2159">
              <w:rPr>
                <w:rFonts w:cs="Arial"/>
                <w:b/>
                <w:bCs/>
                <w:sz w:val="22"/>
                <w:szCs w:val="22"/>
              </w:rPr>
              <w:t>Points Possible</w:t>
            </w:r>
          </w:p>
        </w:tc>
        <w:tc>
          <w:tcPr>
            <w:tcW w:w="1350" w:type="dxa"/>
            <w:tcBorders>
              <w:top w:val="nil"/>
              <w:left w:val="nil"/>
              <w:bottom w:val="single" w:sz="4" w:space="0" w:color="auto"/>
              <w:right w:val="nil"/>
            </w:tcBorders>
            <w:vAlign w:val="center"/>
          </w:tcPr>
          <w:p w:rsidR="00A25184" w:rsidRPr="004E2159" w:rsidRDefault="00A25184" w:rsidP="0044661D">
            <w:pPr>
              <w:jc w:val="center"/>
              <w:rPr>
                <w:rFonts w:cs="Arial"/>
                <w:b/>
                <w:bCs/>
                <w:sz w:val="22"/>
                <w:szCs w:val="22"/>
              </w:rPr>
            </w:pPr>
            <w:r w:rsidRPr="004E2159">
              <w:rPr>
                <w:rFonts w:cs="Arial"/>
                <w:b/>
                <w:bCs/>
                <w:sz w:val="22"/>
                <w:szCs w:val="22"/>
              </w:rPr>
              <w:t>Total Points</w:t>
            </w:r>
          </w:p>
        </w:tc>
        <w:tc>
          <w:tcPr>
            <w:tcW w:w="1620" w:type="dxa"/>
            <w:tcBorders>
              <w:top w:val="nil"/>
              <w:left w:val="nil"/>
              <w:bottom w:val="single" w:sz="4" w:space="0" w:color="auto"/>
              <w:right w:val="nil"/>
            </w:tcBorders>
            <w:vAlign w:val="center"/>
          </w:tcPr>
          <w:p w:rsidR="00A25184" w:rsidRPr="004E2159" w:rsidRDefault="00A25184" w:rsidP="0044661D">
            <w:pPr>
              <w:jc w:val="center"/>
              <w:rPr>
                <w:rFonts w:cs="Arial"/>
                <w:b/>
                <w:bCs/>
                <w:sz w:val="22"/>
                <w:szCs w:val="22"/>
              </w:rPr>
            </w:pPr>
            <w:r w:rsidRPr="004E2159">
              <w:rPr>
                <w:rFonts w:cs="Arial"/>
                <w:b/>
                <w:bCs/>
                <w:sz w:val="22"/>
                <w:szCs w:val="22"/>
              </w:rPr>
              <w:t>% of grade</w:t>
            </w:r>
          </w:p>
        </w:tc>
      </w:tr>
      <w:tr w:rsidR="00A25184" w:rsidRPr="004E2159" w:rsidTr="00593672">
        <w:trPr>
          <w:trHeight w:val="288"/>
        </w:trPr>
        <w:tc>
          <w:tcPr>
            <w:tcW w:w="1728" w:type="dxa"/>
            <w:vMerge/>
            <w:tcBorders>
              <w:top w:val="nil"/>
              <w:left w:val="nil"/>
              <w:bottom w:val="nil"/>
              <w:right w:val="single" w:sz="4" w:space="0" w:color="auto"/>
            </w:tcBorders>
          </w:tcPr>
          <w:p w:rsidR="00A25184" w:rsidRPr="004E2159" w:rsidRDefault="00A25184" w:rsidP="003721E0">
            <w:pPr>
              <w:rPr>
                <w:rFonts w:cs="Arial"/>
                <w:b/>
                <w:bCs/>
                <w:sz w:val="22"/>
                <w:szCs w:val="22"/>
              </w:rPr>
            </w:pPr>
          </w:p>
        </w:tc>
        <w:tc>
          <w:tcPr>
            <w:tcW w:w="1890" w:type="dxa"/>
            <w:tcBorders>
              <w:top w:val="single" w:sz="4" w:space="0" w:color="auto"/>
              <w:left w:val="single" w:sz="4" w:space="0" w:color="auto"/>
              <w:bottom w:val="single" w:sz="4" w:space="0" w:color="auto"/>
              <w:right w:val="single" w:sz="4" w:space="0" w:color="auto"/>
            </w:tcBorders>
            <w:vAlign w:val="center"/>
          </w:tcPr>
          <w:p w:rsidR="00A25184" w:rsidRPr="004E2159" w:rsidRDefault="007F3753" w:rsidP="00C1237B">
            <w:pPr>
              <w:rPr>
                <w:rFonts w:cs="Arial"/>
                <w:bCs/>
                <w:sz w:val="22"/>
                <w:szCs w:val="22"/>
              </w:rPr>
            </w:pPr>
            <w:r w:rsidRPr="004E2159">
              <w:rPr>
                <w:rFonts w:cs="Arial"/>
                <w:sz w:val="22"/>
                <w:szCs w:val="22"/>
                <w:lang w:val="en-CA"/>
              </w:rPr>
              <w:fldChar w:fldCharType="begin"/>
            </w:r>
            <w:r w:rsidR="00A25184" w:rsidRPr="004E2159">
              <w:rPr>
                <w:rFonts w:cs="Arial"/>
                <w:sz w:val="22"/>
                <w:szCs w:val="22"/>
                <w:lang w:val="en-CA"/>
              </w:rPr>
              <w:instrText xml:space="preserve"> SEQ CHAPTER \h \r 1</w:instrText>
            </w:r>
            <w:r w:rsidRPr="004E2159">
              <w:rPr>
                <w:rFonts w:cs="Arial"/>
                <w:sz w:val="22"/>
                <w:szCs w:val="22"/>
                <w:lang w:val="en-CA"/>
              </w:rPr>
              <w:fldChar w:fldCharType="end"/>
            </w:r>
            <w:r w:rsidR="00A25184" w:rsidRPr="004E2159">
              <w:rPr>
                <w:rFonts w:cs="Arial"/>
                <w:sz w:val="22"/>
                <w:szCs w:val="22"/>
              </w:rPr>
              <w:t>Lab</w:t>
            </w:r>
            <w:r w:rsidR="00C1237B" w:rsidRPr="004E2159">
              <w:rPr>
                <w:rFonts w:cs="Arial"/>
                <w:sz w:val="22"/>
                <w:szCs w:val="22"/>
              </w:rPr>
              <w:t>s</w:t>
            </w:r>
          </w:p>
        </w:tc>
        <w:tc>
          <w:tcPr>
            <w:tcW w:w="2250" w:type="dxa"/>
            <w:tcBorders>
              <w:top w:val="single" w:sz="4" w:space="0" w:color="auto"/>
              <w:left w:val="single" w:sz="4" w:space="0" w:color="auto"/>
              <w:bottom w:val="single" w:sz="4" w:space="0" w:color="auto"/>
              <w:right w:val="single" w:sz="4" w:space="0" w:color="auto"/>
            </w:tcBorders>
            <w:vAlign w:val="center"/>
          </w:tcPr>
          <w:p w:rsidR="00A25184" w:rsidRPr="004E2159" w:rsidRDefault="007F3753" w:rsidP="00C1237B">
            <w:pPr>
              <w:rPr>
                <w:rFonts w:cs="Arial"/>
                <w:bCs/>
                <w:sz w:val="22"/>
                <w:szCs w:val="22"/>
              </w:rPr>
            </w:pPr>
            <w:r w:rsidRPr="004E2159">
              <w:rPr>
                <w:rFonts w:cs="Arial"/>
                <w:sz w:val="22"/>
                <w:szCs w:val="22"/>
                <w:lang w:val="en-CA"/>
              </w:rPr>
              <w:fldChar w:fldCharType="begin"/>
            </w:r>
            <w:r w:rsidR="00A25184" w:rsidRPr="004E2159">
              <w:rPr>
                <w:rFonts w:cs="Arial"/>
                <w:sz w:val="22"/>
                <w:szCs w:val="22"/>
                <w:lang w:val="en-CA"/>
              </w:rPr>
              <w:instrText xml:space="preserve"> SEQ CHAPTER \h \r 1</w:instrText>
            </w:r>
            <w:r w:rsidRPr="004E2159">
              <w:rPr>
                <w:rFonts w:cs="Arial"/>
                <w:sz w:val="22"/>
                <w:szCs w:val="22"/>
                <w:lang w:val="en-CA"/>
              </w:rPr>
              <w:fldChar w:fldCharType="end"/>
            </w:r>
            <w:r w:rsidR="00A25184" w:rsidRPr="004E2159">
              <w:rPr>
                <w:rFonts w:cs="Arial"/>
                <w:sz w:val="22"/>
                <w:szCs w:val="22"/>
              </w:rPr>
              <w:t>15 -</w:t>
            </w:r>
            <w:r w:rsidR="00C1237B" w:rsidRPr="004E2159">
              <w:rPr>
                <w:rFonts w:cs="Arial"/>
                <w:sz w:val="22"/>
                <w:szCs w:val="22"/>
              </w:rPr>
              <w:t>4</w:t>
            </w:r>
            <w:r w:rsidR="00A25184" w:rsidRPr="004E2159">
              <w:rPr>
                <w:rFonts w:cs="Arial"/>
                <w:sz w:val="22"/>
                <w:szCs w:val="22"/>
              </w:rPr>
              <w:t>0 points per lab</w:t>
            </w:r>
          </w:p>
        </w:tc>
        <w:tc>
          <w:tcPr>
            <w:tcW w:w="1350" w:type="dxa"/>
            <w:tcBorders>
              <w:top w:val="single" w:sz="4" w:space="0" w:color="auto"/>
              <w:left w:val="single" w:sz="4" w:space="0" w:color="auto"/>
              <w:bottom w:val="single" w:sz="4" w:space="0" w:color="auto"/>
              <w:right w:val="single" w:sz="4" w:space="0" w:color="auto"/>
            </w:tcBorders>
            <w:vAlign w:val="center"/>
          </w:tcPr>
          <w:p w:rsidR="00A25184" w:rsidRPr="004E2159" w:rsidRDefault="001276F3" w:rsidP="00062D22">
            <w:pPr>
              <w:jc w:val="center"/>
              <w:rPr>
                <w:rFonts w:cs="Arial"/>
                <w:bCs/>
                <w:sz w:val="22"/>
                <w:szCs w:val="22"/>
              </w:rPr>
            </w:pPr>
            <w:r>
              <w:rPr>
                <w:rFonts w:cs="Arial"/>
                <w:bCs/>
                <w:sz w:val="22"/>
                <w:szCs w:val="22"/>
              </w:rPr>
              <w:t>200</w:t>
            </w: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4E2159" w:rsidRDefault="001276F3" w:rsidP="0044661D">
            <w:pPr>
              <w:jc w:val="center"/>
              <w:rPr>
                <w:rFonts w:cs="Arial"/>
                <w:bCs/>
                <w:sz w:val="22"/>
                <w:szCs w:val="22"/>
              </w:rPr>
            </w:pPr>
            <w:r>
              <w:rPr>
                <w:rFonts w:cs="Arial"/>
                <w:bCs/>
                <w:sz w:val="22"/>
                <w:szCs w:val="22"/>
              </w:rPr>
              <w:fldChar w:fldCharType="begin"/>
            </w:r>
            <w:r>
              <w:rPr>
                <w:rFonts w:cs="Arial"/>
                <w:bCs/>
                <w:sz w:val="22"/>
                <w:szCs w:val="22"/>
              </w:rPr>
              <w:instrText xml:space="preserve"> =(d2/600)*100 \# "0%" </w:instrText>
            </w:r>
            <w:r>
              <w:rPr>
                <w:rFonts w:cs="Arial"/>
                <w:bCs/>
                <w:sz w:val="22"/>
                <w:szCs w:val="22"/>
              </w:rPr>
              <w:fldChar w:fldCharType="separate"/>
            </w:r>
            <w:r>
              <w:rPr>
                <w:rFonts w:cs="Arial"/>
                <w:bCs/>
                <w:noProof/>
                <w:sz w:val="22"/>
                <w:szCs w:val="22"/>
              </w:rPr>
              <w:t>33%</w:t>
            </w:r>
            <w:r>
              <w:rPr>
                <w:rFonts w:cs="Arial"/>
                <w:bCs/>
                <w:sz w:val="22"/>
                <w:szCs w:val="22"/>
              </w:rPr>
              <w:fldChar w:fldCharType="end"/>
            </w:r>
          </w:p>
        </w:tc>
      </w:tr>
      <w:tr w:rsidR="00A25184" w:rsidRPr="004E2159" w:rsidTr="00593672">
        <w:trPr>
          <w:trHeight w:val="288"/>
        </w:trPr>
        <w:tc>
          <w:tcPr>
            <w:tcW w:w="1728" w:type="dxa"/>
            <w:vMerge/>
            <w:tcBorders>
              <w:top w:val="nil"/>
              <w:left w:val="nil"/>
              <w:bottom w:val="nil"/>
              <w:right w:val="single" w:sz="4" w:space="0" w:color="auto"/>
            </w:tcBorders>
          </w:tcPr>
          <w:p w:rsidR="00A25184" w:rsidRPr="004E2159" w:rsidRDefault="00A25184" w:rsidP="003721E0">
            <w:pPr>
              <w:rPr>
                <w:rFonts w:cs="Arial"/>
                <w:b/>
                <w:bCs/>
                <w:sz w:val="22"/>
                <w:szCs w:val="22"/>
              </w:rPr>
            </w:pPr>
          </w:p>
        </w:tc>
        <w:tc>
          <w:tcPr>
            <w:tcW w:w="1890" w:type="dxa"/>
            <w:tcBorders>
              <w:top w:val="single" w:sz="4" w:space="0" w:color="auto"/>
              <w:left w:val="single" w:sz="4" w:space="0" w:color="auto"/>
              <w:bottom w:val="single" w:sz="4" w:space="0" w:color="auto"/>
              <w:right w:val="single" w:sz="4" w:space="0" w:color="auto"/>
            </w:tcBorders>
            <w:vAlign w:val="center"/>
          </w:tcPr>
          <w:p w:rsidR="00A25184" w:rsidRPr="004E2159" w:rsidRDefault="00A25184" w:rsidP="0044661D">
            <w:pPr>
              <w:rPr>
                <w:rFonts w:cs="Arial"/>
                <w:bCs/>
                <w:sz w:val="22"/>
                <w:szCs w:val="22"/>
              </w:rPr>
            </w:pPr>
            <w:r w:rsidRPr="004E2159">
              <w:rPr>
                <w:rFonts w:cs="Arial"/>
                <w:bCs/>
                <w:sz w:val="22"/>
                <w:szCs w:val="22"/>
              </w:rPr>
              <w:t>Field Trip</w:t>
            </w:r>
            <w:r w:rsidR="00B2404B" w:rsidRPr="004E2159">
              <w:rPr>
                <w:rFonts w:cs="Arial"/>
                <w:bCs/>
                <w:sz w:val="22"/>
                <w:szCs w:val="22"/>
              </w:rPr>
              <w:t>s</w:t>
            </w:r>
          </w:p>
        </w:tc>
        <w:tc>
          <w:tcPr>
            <w:tcW w:w="2250" w:type="dxa"/>
            <w:tcBorders>
              <w:top w:val="single" w:sz="4" w:space="0" w:color="auto"/>
              <w:left w:val="single" w:sz="4" w:space="0" w:color="auto"/>
              <w:bottom w:val="single" w:sz="4" w:space="0" w:color="auto"/>
              <w:right w:val="single" w:sz="4" w:space="0" w:color="auto"/>
            </w:tcBorders>
            <w:vAlign w:val="center"/>
          </w:tcPr>
          <w:p w:rsidR="00A25184" w:rsidRPr="004E2159" w:rsidRDefault="00A25184" w:rsidP="0044661D">
            <w:pPr>
              <w:rPr>
                <w:rFonts w:cs="Arial"/>
                <w:sz w:val="22"/>
                <w:szCs w:val="22"/>
                <w:lang w:val="en-CA"/>
              </w:rPr>
            </w:pPr>
            <w:r w:rsidRPr="004E2159">
              <w:rPr>
                <w:rFonts w:cs="Arial"/>
                <w:sz w:val="22"/>
                <w:szCs w:val="22"/>
                <w:lang w:val="en-CA"/>
              </w:rPr>
              <w:t>50 points</w:t>
            </w:r>
            <w:r w:rsidR="00B2404B" w:rsidRPr="004E2159">
              <w:rPr>
                <w:rFonts w:cs="Arial"/>
                <w:sz w:val="22"/>
                <w:szCs w:val="22"/>
                <w:lang w:val="en-CA"/>
              </w:rPr>
              <w:t xml:space="preserve"> each</w:t>
            </w:r>
          </w:p>
        </w:tc>
        <w:tc>
          <w:tcPr>
            <w:tcW w:w="1350" w:type="dxa"/>
            <w:tcBorders>
              <w:top w:val="single" w:sz="4" w:space="0" w:color="auto"/>
              <w:left w:val="single" w:sz="4" w:space="0" w:color="auto"/>
              <w:bottom w:val="single" w:sz="4" w:space="0" w:color="auto"/>
              <w:right w:val="single" w:sz="4" w:space="0" w:color="auto"/>
            </w:tcBorders>
            <w:vAlign w:val="center"/>
          </w:tcPr>
          <w:p w:rsidR="00A25184" w:rsidRPr="004E2159" w:rsidRDefault="00B2404B" w:rsidP="0044661D">
            <w:pPr>
              <w:jc w:val="center"/>
              <w:rPr>
                <w:rFonts w:cs="Arial"/>
                <w:bCs/>
                <w:sz w:val="22"/>
                <w:szCs w:val="22"/>
              </w:rPr>
            </w:pPr>
            <w:r w:rsidRPr="004E2159">
              <w:rPr>
                <w:rFonts w:cs="Arial"/>
                <w:bCs/>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4E2159" w:rsidRDefault="001276F3" w:rsidP="0044661D">
            <w:pPr>
              <w:jc w:val="center"/>
              <w:rPr>
                <w:rFonts w:cs="Arial"/>
                <w:bCs/>
                <w:sz w:val="22"/>
                <w:szCs w:val="22"/>
              </w:rPr>
            </w:pPr>
            <w:r>
              <w:rPr>
                <w:rFonts w:cs="Arial"/>
                <w:bCs/>
                <w:sz w:val="22"/>
                <w:szCs w:val="22"/>
              </w:rPr>
              <w:fldChar w:fldCharType="begin"/>
            </w:r>
            <w:r>
              <w:rPr>
                <w:rFonts w:cs="Arial"/>
                <w:bCs/>
                <w:sz w:val="22"/>
                <w:szCs w:val="22"/>
              </w:rPr>
              <w:instrText xml:space="preserve"> =(d3/600)*100 \# "0%" </w:instrText>
            </w:r>
            <w:r>
              <w:rPr>
                <w:rFonts w:cs="Arial"/>
                <w:bCs/>
                <w:sz w:val="22"/>
                <w:szCs w:val="22"/>
              </w:rPr>
              <w:fldChar w:fldCharType="separate"/>
            </w:r>
            <w:r>
              <w:rPr>
                <w:rFonts w:cs="Arial"/>
                <w:bCs/>
                <w:noProof/>
                <w:sz w:val="22"/>
                <w:szCs w:val="22"/>
              </w:rPr>
              <w:t>17%</w:t>
            </w:r>
            <w:r>
              <w:rPr>
                <w:rFonts w:cs="Arial"/>
                <w:bCs/>
                <w:sz w:val="22"/>
                <w:szCs w:val="22"/>
              </w:rPr>
              <w:fldChar w:fldCharType="end"/>
            </w:r>
          </w:p>
        </w:tc>
      </w:tr>
      <w:tr w:rsidR="00A25184" w:rsidRPr="004E2159" w:rsidTr="00593672">
        <w:trPr>
          <w:trHeight w:val="288"/>
        </w:trPr>
        <w:tc>
          <w:tcPr>
            <w:tcW w:w="1728" w:type="dxa"/>
            <w:vMerge/>
            <w:tcBorders>
              <w:top w:val="nil"/>
              <w:left w:val="nil"/>
              <w:bottom w:val="nil"/>
              <w:right w:val="single" w:sz="4" w:space="0" w:color="auto"/>
            </w:tcBorders>
          </w:tcPr>
          <w:p w:rsidR="00A25184" w:rsidRPr="004E2159" w:rsidRDefault="00A25184" w:rsidP="003721E0">
            <w:pPr>
              <w:rPr>
                <w:rFonts w:cs="Arial"/>
                <w:b/>
                <w:bCs/>
                <w:sz w:val="22"/>
                <w:szCs w:val="22"/>
              </w:rPr>
            </w:pPr>
          </w:p>
        </w:tc>
        <w:tc>
          <w:tcPr>
            <w:tcW w:w="1890" w:type="dxa"/>
            <w:tcBorders>
              <w:top w:val="single" w:sz="4" w:space="0" w:color="auto"/>
              <w:left w:val="single" w:sz="4" w:space="0" w:color="auto"/>
              <w:bottom w:val="single" w:sz="4" w:space="0" w:color="auto"/>
              <w:right w:val="single" w:sz="4" w:space="0" w:color="auto"/>
            </w:tcBorders>
            <w:vAlign w:val="center"/>
          </w:tcPr>
          <w:p w:rsidR="00A25184" w:rsidRPr="004E2159" w:rsidRDefault="00A25184" w:rsidP="0044661D">
            <w:pPr>
              <w:rPr>
                <w:rFonts w:cs="Arial"/>
                <w:bCs/>
                <w:sz w:val="22"/>
                <w:szCs w:val="22"/>
              </w:rPr>
            </w:pPr>
            <w:r w:rsidRPr="004E2159">
              <w:rPr>
                <w:rFonts w:cs="Arial"/>
                <w:bCs/>
                <w:sz w:val="22"/>
                <w:szCs w:val="22"/>
              </w:rPr>
              <w:t>Exams</w:t>
            </w:r>
          </w:p>
        </w:tc>
        <w:tc>
          <w:tcPr>
            <w:tcW w:w="2250" w:type="dxa"/>
            <w:tcBorders>
              <w:top w:val="single" w:sz="4" w:space="0" w:color="auto"/>
              <w:left w:val="single" w:sz="4" w:space="0" w:color="auto"/>
              <w:bottom w:val="single" w:sz="4" w:space="0" w:color="auto"/>
              <w:right w:val="single" w:sz="4" w:space="0" w:color="auto"/>
            </w:tcBorders>
            <w:vAlign w:val="center"/>
          </w:tcPr>
          <w:p w:rsidR="00A25184" w:rsidRPr="004E2159" w:rsidRDefault="007F3753" w:rsidP="0044661D">
            <w:pPr>
              <w:rPr>
                <w:rFonts w:cs="Arial"/>
                <w:bCs/>
                <w:sz w:val="22"/>
                <w:szCs w:val="22"/>
              </w:rPr>
            </w:pPr>
            <w:r w:rsidRPr="004E2159">
              <w:rPr>
                <w:rFonts w:cs="Arial"/>
                <w:sz w:val="22"/>
                <w:szCs w:val="22"/>
                <w:lang w:val="en-CA"/>
              </w:rPr>
              <w:fldChar w:fldCharType="begin"/>
            </w:r>
            <w:r w:rsidR="00A25184" w:rsidRPr="004E2159">
              <w:rPr>
                <w:rFonts w:cs="Arial"/>
                <w:sz w:val="22"/>
                <w:szCs w:val="22"/>
                <w:lang w:val="en-CA"/>
              </w:rPr>
              <w:instrText xml:space="preserve"> SEQ CHAPTER \h \r 1</w:instrText>
            </w:r>
            <w:r w:rsidRPr="004E2159">
              <w:rPr>
                <w:rFonts w:cs="Arial"/>
                <w:sz w:val="22"/>
                <w:szCs w:val="22"/>
                <w:lang w:val="en-CA"/>
              </w:rPr>
              <w:fldChar w:fldCharType="end"/>
            </w:r>
            <w:r w:rsidR="00A25184" w:rsidRPr="004E2159">
              <w:rPr>
                <w:rFonts w:cs="Arial"/>
                <w:sz w:val="22"/>
                <w:szCs w:val="22"/>
              </w:rPr>
              <w:t>100 points each</w:t>
            </w:r>
          </w:p>
        </w:tc>
        <w:tc>
          <w:tcPr>
            <w:tcW w:w="1350" w:type="dxa"/>
            <w:tcBorders>
              <w:top w:val="single" w:sz="4" w:space="0" w:color="auto"/>
              <w:left w:val="single" w:sz="4" w:space="0" w:color="auto"/>
              <w:bottom w:val="single" w:sz="4" w:space="0" w:color="auto"/>
              <w:right w:val="single" w:sz="4" w:space="0" w:color="auto"/>
            </w:tcBorders>
            <w:vAlign w:val="center"/>
          </w:tcPr>
          <w:p w:rsidR="00A25184" w:rsidRPr="004E2159" w:rsidRDefault="00A25184" w:rsidP="0044661D">
            <w:pPr>
              <w:jc w:val="center"/>
              <w:rPr>
                <w:rFonts w:cs="Arial"/>
                <w:bCs/>
                <w:sz w:val="22"/>
                <w:szCs w:val="22"/>
              </w:rPr>
            </w:pPr>
            <w:r w:rsidRPr="004E2159">
              <w:rPr>
                <w:rFonts w:cs="Arial"/>
                <w:bCs/>
                <w:sz w:val="22"/>
                <w:szCs w:val="22"/>
              </w:rPr>
              <w:t>200</w:t>
            </w: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4E2159" w:rsidRDefault="001276F3" w:rsidP="0044661D">
            <w:pPr>
              <w:jc w:val="center"/>
              <w:rPr>
                <w:rFonts w:cs="Arial"/>
                <w:bCs/>
                <w:sz w:val="22"/>
                <w:szCs w:val="22"/>
              </w:rPr>
            </w:pPr>
            <w:r>
              <w:rPr>
                <w:rFonts w:cs="Arial"/>
                <w:bCs/>
                <w:sz w:val="22"/>
                <w:szCs w:val="22"/>
              </w:rPr>
              <w:fldChar w:fldCharType="begin"/>
            </w:r>
            <w:r>
              <w:rPr>
                <w:rFonts w:cs="Arial"/>
                <w:bCs/>
                <w:sz w:val="22"/>
                <w:szCs w:val="22"/>
              </w:rPr>
              <w:instrText xml:space="preserve"> =(d4/600)*100 \# "0%" </w:instrText>
            </w:r>
            <w:r>
              <w:rPr>
                <w:rFonts w:cs="Arial"/>
                <w:bCs/>
                <w:sz w:val="22"/>
                <w:szCs w:val="22"/>
              </w:rPr>
              <w:fldChar w:fldCharType="separate"/>
            </w:r>
            <w:r>
              <w:rPr>
                <w:rFonts w:cs="Arial"/>
                <w:bCs/>
                <w:noProof/>
                <w:sz w:val="22"/>
                <w:szCs w:val="22"/>
              </w:rPr>
              <w:t>33%</w:t>
            </w:r>
            <w:r>
              <w:rPr>
                <w:rFonts w:cs="Arial"/>
                <w:bCs/>
                <w:sz w:val="22"/>
                <w:szCs w:val="22"/>
              </w:rPr>
              <w:fldChar w:fldCharType="end"/>
            </w:r>
          </w:p>
        </w:tc>
      </w:tr>
      <w:tr w:rsidR="00A25184" w:rsidRPr="004E2159" w:rsidTr="00593672">
        <w:trPr>
          <w:trHeight w:val="288"/>
        </w:trPr>
        <w:tc>
          <w:tcPr>
            <w:tcW w:w="1728" w:type="dxa"/>
            <w:vMerge/>
            <w:tcBorders>
              <w:top w:val="nil"/>
              <w:left w:val="nil"/>
              <w:bottom w:val="nil"/>
              <w:right w:val="single" w:sz="4" w:space="0" w:color="auto"/>
            </w:tcBorders>
          </w:tcPr>
          <w:p w:rsidR="00A25184" w:rsidRPr="004E2159" w:rsidRDefault="00A25184" w:rsidP="003721E0">
            <w:pPr>
              <w:rPr>
                <w:rFonts w:cs="Arial"/>
                <w:b/>
                <w:bCs/>
                <w:sz w:val="22"/>
                <w:szCs w:val="22"/>
              </w:rPr>
            </w:pPr>
          </w:p>
        </w:tc>
        <w:tc>
          <w:tcPr>
            <w:tcW w:w="1890" w:type="dxa"/>
            <w:tcBorders>
              <w:top w:val="single" w:sz="4" w:space="0" w:color="auto"/>
              <w:left w:val="single" w:sz="4" w:space="0" w:color="auto"/>
              <w:bottom w:val="single" w:sz="4" w:space="0" w:color="auto"/>
              <w:right w:val="single" w:sz="4" w:space="0" w:color="auto"/>
            </w:tcBorders>
            <w:vAlign w:val="center"/>
          </w:tcPr>
          <w:p w:rsidR="00A25184" w:rsidRPr="004E2159" w:rsidRDefault="00A25184" w:rsidP="0044661D">
            <w:pPr>
              <w:rPr>
                <w:rFonts w:cs="Arial"/>
                <w:bCs/>
                <w:sz w:val="22"/>
                <w:szCs w:val="22"/>
              </w:rPr>
            </w:pPr>
            <w:r w:rsidRPr="004E2159">
              <w:rPr>
                <w:rFonts w:cs="Arial"/>
                <w:bCs/>
                <w:sz w:val="22"/>
                <w:szCs w:val="22"/>
              </w:rPr>
              <w:t>Weekly Quizzes</w:t>
            </w:r>
          </w:p>
        </w:tc>
        <w:tc>
          <w:tcPr>
            <w:tcW w:w="2250" w:type="dxa"/>
            <w:tcBorders>
              <w:top w:val="single" w:sz="4" w:space="0" w:color="auto"/>
              <w:left w:val="single" w:sz="4" w:space="0" w:color="auto"/>
              <w:bottom w:val="single" w:sz="4" w:space="0" w:color="auto"/>
              <w:right w:val="single" w:sz="4" w:space="0" w:color="auto"/>
            </w:tcBorders>
            <w:vAlign w:val="center"/>
          </w:tcPr>
          <w:p w:rsidR="00A25184" w:rsidRPr="004E2159" w:rsidRDefault="00A25184" w:rsidP="00CC3CD7">
            <w:pPr>
              <w:rPr>
                <w:rFonts w:cs="Arial"/>
                <w:bCs/>
                <w:sz w:val="22"/>
                <w:szCs w:val="22"/>
              </w:rPr>
            </w:pPr>
            <w:r w:rsidRPr="004E2159">
              <w:rPr>
                <w:rFonts w:cs="Arial"/>
                <w:bCs/>
                <w:sz w:val="22"/>
                <w:szCs w:val="22"/>
              </w:rPr>
              <w:t>1</w:t>
            </w:r>
            <w:r w:rsidR="00CC3CD7" w:rsidRPr="004E2159">
              <w:rPr>
                <w:rFonts w:cs="Arial"/>
                <w:bCs/>
                <w:sz w:val="22"/>
                <w:szCs w:val="22"/>
              </w:rPr>
              <w:t>5</w:t>
            </w:r>
            <w:r w:rsidRPr="004E2159">
              <w:rPr>
                <w:rFonts w:cs="Arial"/>
                <w:bCs/>
                <w:sz w:val="22"/>
                <w:szCs w:val="22"/>
              </w:rPr>
              <w:t xml:space="preserve"> points each</w:t>
            </w:r>
          </w:p>
        </w:tc>
        <w:tc>
          <w:tcPr>
            <w:tcW w:w="1350" w:type="dxa"/>
            <w:tcBorders>
              <w:top w:val="single" w:sz="4" w:space="0" w:color="auto"/>
              <w:left w:val="single" w:sz="4" w:space="0" w:color="auto"/>
              <w:bottom w:val="single" w:sz="4" w:space="0" w:color="auto"/>
              <w:right w:val="single" w:sz="4" w:space="0" w:color="auto"/>
            </w:tcBorders>
            <w:vAlign w:val="center"/>
          </w:tcPr>
          <w:p w:rsidR="00A25184" w:rsidRPr="004E2159" w:rsidRDefault="001276F3" w:rsidP="0044661D">
            <w:pPr>
              <w:jc w:val="center"/>
              <w:rPr>
                <w:rFonts w:cs="Arial"/>
                <w:bCs/>
                <w:sz w:val="22"/>
                <w:szCs w:val="22"/>
              </w:rPr>
            </w:pPr>
            <w:r>
              <w:rPr>
                <w:rFonts w:cs="Arial"/>
                <w:bCs/>
                <w:sz w:val="22"/>
                <w:szCs w:val="22"/>
              </w:rPr>
              <w:t>80</w:t>
            </w: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4E2159" w:rsidRDefault="001276F3" w:rsidP="0044661D">
            <w:pPr>
              <w:jc w:val="center"/>
              <w:rPr>
                <w:rFonts w:cs="Arial"/>
                <w:bCs/>
                <w:sz w:val="22"/>
                <w:szCs w:val="22"/>
              </w:rPr>
            </w:pPr>
            <w:r>
              <w:rPr>
                <w:rFonts w:cs="Arial"/>
                <w:bCs/>
                <w:sz w:val="22"/>
                <w:szCs w:val="22"/>
              </w:rPr>
              <w:fldChar w:fldCharType="begin"/>
            </w:r>
            <w:r>
              <w:rPr>
                <w:rFonts w:cs="Arial"/>
                <w:bCs/>
                <w:sz w:val="22"/>
                <w:szCs w:val="22"/>
              </w:rPr>
              <w:instrText xml:space="preserve"> =(d5/600)*100 \# "0%" </w:instrText>
            </w:r>
            <w:r>
              <w:rPr>
                <w:rFonts w:cs="Arial"/>
                <w:bCs/>
                <w:sz w:val="22"/>
                <w:szCs w:val="22"/>
              </w:rPr>
              <w:fldChar w:fldCharType="separate"/>
            </w:r>
            <w:r>
              <w:rPr>
                <w:rFonts w:cs="Arial"/>
                <w:bCs/>
                <w:noProof/>
                <w:sz w:val="22"/>
                <w:szCs w:val="22"/>
              </w:rPr>
              <w:t>13%</w:t>
            </w:r>
            <w:r>
              <w:rPr>
                <w:rFonts w:cs="Arial"/>
                <w:bCs/>
                <w:sz w:val="22"/>
                <w:szCs w:val="22"/>
              </w:rPr>
              <w:fldChar w:fldCharType="end"/>
            </w:r>
          </w:p>
        </w:tc>
      </w:tr>
      <w:tr w:rsidR="001276F3" w:rsidRPr="004E2159" w:rsidTr="00593672">
        <w:trPr>
          <w:trHeight w:val="288"/>
        </w:trPr>
        <w:tc>
          <w:tcPr>
            <w:tcW w:w="1728" w:type="dxa"/>
            <w:vMerge/>
            <w:tcBorders>
              <w:top w:val="nil"/>
              <w:left w:val="nil"/>
              <w:bottom w:val="nil"/>
              <w:right w:val="single" w:sz="4" w:space="0" w:color="auto"/>
            </w:tcBorders>
          </w:tcPr>
          <w:p w:rsidR="001276F3" w:rsidRPr="004E2159" w:rsidRDefault="001276F3" w:rsidP="003721E0">
            <w:pPr>
              <w:rPr>
                <w:rFonts w:cs="Arial"/>
                <w:b/>
                <w:bCs/>
                <w:sz w:val="22"/>
                <w:szCs w:val="22"/>
              </w:rPr>
            </w:pPr>
          </w:p>
        </w:tc>
        <w:tc>
          <w:tcPr>
            <w:tcW w:w="1890" w:type="dxa"/>
            <w:tcBorders>
              <w:top w:val="single" w:sz="4" w:space="0" w:color="auto"/>
              <w:left w:val="single" w:sz="4" w:space="0" w:color="auto"/>
              <w:bottom w:val="single" w:sz="4" w:space="0" w:color="auto"/>
              <w:right w:val="single" w:sz="4" w:space="0" w:color="auto"/>
            </w:tcBorders>
            <w:vAlign w:val="center"/>
          </w:tcPr>
          <w:p w:rsidR="001276F3" w:rsidRPr="004E2159" w:rsidRDefault="001276F3" w:rsidP="0044661D">
            <w:pPr>
              <w:rPr>
                <w:rFonts w:cs="Arial"/>
                <w:bCs/>
                <w:sz w:val="22"/>
                <w:szCs w:val="22"/>
              </w:rPr>
            </w:pPr>
            <w:r>
              <w:rPr>
                <w:rFonts w:cs="Arial"/>
                <w:bCs/>
                <w:sz w:val="22"/>
                <w:szCs w:val="22"/>
              </w:rPr>
              <w:t>Attendance</w:t>
            </w:r>
          </w:p>
        </w:tc>
        <w:tc>
          <w:tcPr>
            <w:tcW w:w="2250" w:type="dxa"/>
            <w:tcBorders>
              <w:top w:val="single" w:sz="4" w:space="0" w:color="auto"/>
              <w:left w:val="single" w:sz="4" w:space="0" w:color="auto"/>
              <w:bottom w:val="single" w:sz="4" w:space="0" w:color="auto"/>
              <w:right w:val="single" w:sz="4" w:space="0" w:color="auto"/>
            </w:tcBorders>
            <w:vAlign w:val="center"/>
          </w:tcPr>
          <w:p w:rsidR="001276F3" w:rsidRPr="004E2159" w:rsidRDefault="001276F3" w:rsidP="00CC3CD7">
            <w:pPr>
              <w:rPr>
                <w:rFonts w:cs="Arial"/>
                <w:bCs/>
                <w:sz w:val="22"/>
                <w:szCs w:val="22"/>
              </w:rPr>
            </w:pPr>
            <w:r>
              <w:rPr>
                <w:rFonts w:cs="Arial"/>
                <w:bCs/>
                <w:sz w:val="22"/>
                <w:szCs w:val="22"/>
              </w:rPr>
              <w:t>2 points/day</w:t>
            </w:r>
          </w:p>
        </w:tc>
        <w:tc>
          <w:tcPr>
            <w:tcW w:w="1350" w:type="dxa"/>
            <w:tcBorders>
              <w:top w:val="single" w:sz="4" w:space="0" w:color="auto"/>
              <w:left w:val="single" w:sz="4" w:space="0" w:color="auto"/>
              <w:bottom w:val="single" w:sz="4" w:space="0" w:color="auto"/>
              <w:right w:val="single" w:sz="4" w:space="0" w:color="auto"/>
            </w:tcBorders>
            <w:vAlign w:val="center"/>
          </w:tcPr>
          <w:p w:rsidR="001276F3" w:rsidRDefault="001276F3" w:rsidP="0044661D">
            <w:pPr>
              <w:jc w:val="center"/>
              <w:rPr>
                <w:rFonts w:cs="Arial"/>
                <w:bCs/>
                <w:sz w:val="22"/>
                <w:szCs w:val="22"/>
              </w:rPr>
            </w:pPr>
            <w:r>
              <w:rPr>
                <w:rFonts w:cs="Arial"/>
                <w:bCs/>
                <w:sz w:val="22"/>
                <w:szCs w:val="22"/>
              </w:rPr>
              <w:t>20</w:t>
            </w:r>
          </w:p>
        </w:tc>
        <w:tc>
          <w:tcPr>
            <w:tcW w:w="1620" w:type="dxa"/>
            <w:tcBorders>
              <w:top w:val="single" w:sz="4" w:space="0" w:color="auto"/>
              <w:left w:val="single" w:sz="4" w:space="0" w:color="auto"/>
              <w:bottom w:val="single" w:sz="4" w:space="0" w:color="auto"/>
              <w:right w:val="single" w:sz="4" w:space="0" w:color="auto"/>
            </w:tcBorders>
            <w:vAlign w:val="center"/>
          </w:tcPr>
          <w:p w:rsidR="001276F3" w:rsidRPr="004E2159" w:rsidRDefault="001276F3" w:rsidP="0044661D">
            <w:pPr>
              <w:jc w:val="center"/>
              <w:rPr>
                <w:rFonts w:cs="Arial"/>
                <w:bCs/>
                <w:sz w:val="22"/>
                <w:szCs w:val="22"/>
              </w:rPr>
            </w:pPr>
            <w:r>
              <w:rPr>
                <w:rFonts w:cs="Arial"/>
                <w:bCs/>
                <w:sz w:val="22"/>
                <w:szCs w:val="22"/>
              </w:rPr>
              <w:fldChar w:fldCharType="begin"/>
            </w:r>
            <w:r>
              <w:rPr>
                <w:rFonts w:cs="Arial"/>
                <w:bCs/>
                <w:sz w:val="22"/>
                <w:szCs w:val="22"/>
              </w:rPr>
              <w:instrText xml:space="preserve"> =(d6/600)*100 \# "0%" </w:instrText>
            </w:r>
            <w:r>
              <w:rPr>
                <w:rFonts w:cs="Arial"/>
                <w:bCs/>
                <w:sz w:val="22"/>
                <w:szCs w:val="22"/>
              </w:rPr>
              <w:fldChar w:fldCharType="separate"/>
            </w:r>
            <w:r>
              <w:rPr>
                <w:rFonts w:cs="Arial"/>
                <w:bCs/>
                <w:noProof/>
                <w:sz w:val="22"/>
                <w:szCs w:val="22"/>
              </w:rPr>
              <w:t>3%</w:t>
            </w:r>
            <w:r>
              <w:rPr>
                <w:rFonts w:cs="Arial"/>
                <w:bCs/>
                <w:sz w:val="22"/>
                <w:szCs w:val="22"/>
              </w:rPr>
              <w:fldChar w:fldCharType="end"/>
            </w:r>
          </w:p>
        </w:tc>
      </w:tr>
      <w:tr w:rsidR="00A25184" w:rsidRPr="004E2159" w:rsidTr="00593672">
        <w:trPr>
          <w:trHeight w:val="288"/>
        </w:trPr>
        <w:tc>
          <w:tcPr>
            <w:tcW w:w="1728" w:type="dxa"/>
            <w:vMerge/>
            <w:tcBorders>
              <w:top w:val="nil"/>
              <w:left w:val="nil"/>
              <w:bottom w:val="nil"/>
              <w:right w:val="nil"/>
            </w:tcBorders>
          </w:tcPr>
          <w:p w:rsidR="00A25184" w:rsidRPr="004E2159" w:rsidRDefault="00A25184" w:rsidP="003721E0">
            <w:pPr>
              <w:rPr>
                <w:rFonts w:cs="Arial"/>
                <w:b/>
                <w:bCs/>
                <w:sz w:val="22"/>
                <w:szCs w:val="22"/>
              </w:rPr>
            </w:pPr>
          </w:p>
        </w:tc>
        <w:tc>
          <w:tcPr>
            <w:tcW w:w="1890" w:type="dxa"/>
            <w:tcBorders>
              <w:top w:val="single" w:sz="4" w:space="0" w:color="auto"/>
              <w:left w:val="nil"/>
              <w:bottom w:val="nil"/>
              <w:right w:val="nil"/>
            </w:tcBorders>
          </w:tcPr>
          <w:p w:rsidR="00A25184" w:rsidRPr="004E2159" w:rsidRDefault="00A25184" w:rsidP="003721E0">
            <w:pPr>
              <w:rPr>
                <w:rFonts w:cs="Arial"/>
                <w:b/>
                <w:bCs/>
                <w:sz w:val="22"/>
                <w:szCs w:val="22"/>
              </w:rPr>
            </w:pPr>
          </w:p>
        </w:tc>
        <w:tc>
          <w:tcPr>
            <w:tcW w:w="2250" w:type="dxa"/>
            <w:tcBorders>
              <w:top w:val="single" w:sz="4" w:space="0" w:color="auto"/>
              <w:left w:val="nil"/>
              <w:bottom w:val="nil"/>
              <w:right w:val="nil"/>
            </w:tcBorders>
          </w:tcPr>
          <w:p w:rsidR="00A25184" w:rsidRPr="004E2159" w:rsidRDefault="00A25184" w:rsidP="003721E0">
            <w:pPr>
              <w:rPr>
                <w:rFonts w:cs="Arial"/>
                <w:b/>
                <w:bCs/>
                <w:sz w:val="22"/>
                <w:szCs w:val="22"/>
              </w:rPr>
            </w:pPr>
          </w:p>
        </w:tc>
        <w:tc>
          <w:tcPr>
            <w:tcW w:w="1350" w:type="dxa"/>
            <w:tcBorders>
              <w:top w:val="single" w:sz="4" w:space="0" w:color="auto"/>
              <w:left w:val="nil"/>
              <w:bottom w:val="nil"/>
              <w:right w:val="nil"/>
            </w:tcBorders>
            <w:vAlign w:val="center"/>
          </w:tcPr>
          <w:p w:rsidR="00A25184" w:rsidRPr="004E2159" w:rsidRDefault="007F3753" w:rsidP="0044661D">
            <w:pPr>
              <w:jc w:val="center"/>
              <w:rPr>
                <w:rFonts w:cs="Arial"/>
                <w:b/>
                <w:bCs/>
                <w:sz w:val="22"/>
                <w:szCs w:val="22"/>
              </w:rPr>
            </w:pPr>
            <w:r w:rsidRPr="004E2159">
              <w:rPr>
                <w:rFonts w:cs="Arial"/>
                <w:b/>
                <w:bCs/>
                <w:sz w:val="22"/>
                <w:szCs w:val="22"/>
              </w:rPr>
              <w:fldChar w:fldCharType="begin"/>
            </w:r>
            <w:r w:rsidR="00A25184" w:rsidRPr="004E2159">
              <w:rPr>
                <w:rFonts w:cs="Arial"/>
                <w:b/>
                <w:bCs/>
                <w:sz w:val="22"/>
                <w:szCs w:val="22"/>
              </w:rPr>
              <w:instrText xml:space="preserve"> =SUM(ABOVE) </w:instrText>
            </w:r>
            <w:r w:rsidRPr="004E2159">
              <w:rPr>
                <w:rFonts w:cs="Arial"/>
                <w:b/>
                <w:bCs/>
                <w:sz w:val="22"/>
                <w:szCs w:val="22"/>
              </w:rPr>
              <w:fldChar w:fldCharType="separate"/>
            </w:r>
            <w:r w:rsidR="001276F3">
              <w:rPr>
                <w:rFonts w:cs="Arial"/>
                <w:b/>
                <w:bCs/>
                <w:noProof/>
                <w:sz w:val="22"/>
                <w:szCs w:val="22"/>
              </w:rPr>
              <w:t>600</w:t>
            </w:r>
            <w:r w:rsidRPr="004E2159">
              <w:rPr>
                <w:rFonts w:cs="Arial"/>
                <w:b/>
                <w:bCs/>
                <w:sz w:val="22"/>
                <w:szCs w:val="22"/>
              </w:rPr>
              <w:fldChar w:fldCharType="end"/>
            </w:r>
          </w:p>
        </w:tc>
        <w:tc>
          <w:tcPr>
            <w:tcW w:w="1620" w:type="dxa"/>
            <w:tcBorders>
              <w:top w:val="single" w:sz="4" w:space="0" w:color="auto"/>
              <w:left w:val="nil"/>
              <w:bottom w:val="nil"/>
              <w:right w:val="nil"/>
            </w:tcBorders>
            <w:vAlign w:val="center"/>
          </w:tcPr>
          <w:p w:rsidR="00A25184" w:rsidRPr="004E2159" w:rsidRDefault="00C1237B" w:rsidP="0044661D">
            <w:pPr>
              <w:jc w:val="center"/>
              <w:rPr>
                <w:rFonts w:cs="Arial"/>
                <w:b/>
                <w:bCs/>
                <w:sz w:val="22"/>
                <w:szCs w:val="22"/>
              </w:rPr>
            </w:pPr>
            <w:r w:rsidRPr="004E2159">
              <w:rPr>
                <w:rFonts w:cs="Arial"/>
                <w:b/>
                <w:bCs/>
                <w:sz w:val="22"/>
                <w:szCs w:val="22"/>
              </w:rPr>
              <w:fldChar w:fldCharType="begin"/>
            </w:r>
            <w:r w:rsidRPr="004E2159">
              <w:rPr>
                <w:rFonts w:cs="Arial"/>
                <w:b/>
                <w:bCs/>
                <w:sz w:val="22"/>
                <w:szCs w:val="22"/>
              </w:rPr>
              <w:instrText xml:space="preserve"> =SUM(ABOVE)*100 \# "0%" </w:instrText>
            </w:r>
            <w:r w:rsidRPr="004E2159">
              <w:rPr>
                <w:rFonts w:cs="Arial"/>
                <w:b/>
                <w:bCs/>
                <w:sz w:val="22"/>
                <w:szCs w:val="22"/>
              </w:rPr>
              <w:fldChar w:fldCharType="separate"/>
            </w:r>
            <w:r w:rsidR="00062D22" w:rsidRPr="004E2159">
              <w:rPr>
                <w:rFonts w:cs="Arial"/>
                <w:b/>
                <w:bCs/>
                <w:noProof/>
                <w:sz w:val="22"/>
                <w:szCs w:val="22"/>
              </w:rPr>
              <w:t>100%</w:t>
            </w:r>
            <w:r w:rsidRPr="004E2159">
              <w:rPr>
                <w:rFonts w:cs="Arial"/>
                <w:b/>
                <w:bCs/>
                <w:sz w:val="22"/>
                <w:szCs w:val="22"/>
              </w:rPr>
              <w:fldChar w:fldCharType="end"/>
            </w:r>
          </w:p>
        </w:tc>
      </w:tr>
    </w:tbl>
    <w:p w:rsidR="00360323" w:rsidRPr="004E2159" w:rsidRDefault="00360323" w:rsidP="00AF17D9">
      <w:pPr>
        <w:rPr>
          <w:rFonts w:cs="Arial"/>
          <w:b/>
          <w:bCs/>
          <w:sz w:val="22"/>
          <w:szCs w:val="22"/>
        </w:rPr>
      </w:pPr>
    </w:p>
    <w:tbl>
      <w:tblPr>
        <w:tblStyle w:val="TableGrid"/>
        <w:tblW w:w="0" w:type="auto"/>
        <w:tblLook w:val="01E0" w:firstRow="1" w:lastRow="1" w:firstColumn="1" w:lastColumn="1" w:noHBand="0" w:noVBand="0"/>
      </w:tblPr>
      <w:tblGrid>
        <w:gridCol w:w="1728"/>
        <w:gridCol w:w="1890"/>
        <w:gridCol w:w="2250"/>
        <w:gridCol w:w="2970"/>
      </w:tblGrid>
      <w:tr w:rsidR="00360323" w:rsidRPr="004E2159" w:rsidTr="00593672">
        <w:trPr>
          <w:trHeight w:val="288"/>
        </w:trPr>
        <w:tc>
          <w:tcPr>
            <w:tcW w:w="1728" w:type="dxa"/>
            <w:vMerge w:val="restart"/>
            <w:tcBorders>
              <w:top w:val="nil"/>
              <w:left w:val="nil"/>
              <w:bottom w:val="nil"/>
              <w:right w:val="nil"/>
            </w:tcBorders>
          </w:tcPr>
          <w:p w:rsidR="00360323" w:rsidRPr="004E2159" w:rsidRDefault="00360323" w:rsidP="00AF17D9">
            <w:pPr>
              <w:rPr>
                <w:rFonts w:cs="Arial"/>
                <w:bCs/>
                <w:sz w:val="22"/>
                <w:szCs w:val="22"/>
              </w:rPr>
            </w:pPr>
          </w:p>
        </w:tc>
        <w:tc>
          <w:tcPr>
            <w:tcW w:w="1890" w:type="dxa"/>
            <w:tcBorders>
              <w:top w:val="nil"/>
              <w:left w:val="nil"/>
              <w:bottom w:val="single" w:sz="4" w:space="0" w:color="auto"/>
              <w:right w:val="nil"/>
            </w:tcBorders>
            <w:vAlign w:val="center"/>
          </w:tcPr>
          <w:p w:rsidR="00360323" w:rsidRPr="004E2159" w:rsidRDefault="00360323" w:rsidP="0044661D">
            <w:pPr>
              <w:rPr>
                <w:rFonts w:cs="Arial"/>
                <w:b/>
                <w:bCs/>
                <w:sz w:val="22"/>
                <w:szCs w:val="22"/>
              </w:rPr>
            </w:pPr>
            <w:r w:rsidRPr="004E2159">
              <w:rPr>
                <w:rFonts w:cs="Arial"/>
                <w:b/>
                <w:bCs/>
                <w:sz w:val="22"/>
                <w:szCs w:val="22"/>
              </w:rPr>
              <w:t>Grade</w:t>
            </w:r>
          </w:p>
        </w:tc>
        <w:tc>
          <w:tcPr>
            <w:tcW w:w="2250" w:type="dxa"/>
            <w:tcBorders>
              <w:top w:val="nil"/>
              <w:left w:val="nil"/>
              <w:bottom w:val="single" w:sz="4" w:space="0" w:color="auto"/>
              <w:right w:val="nil"/>
            </w:tcBorders>
            <w:vAlign w:val="center"/>
          </w:tcPr>
          <w:p w:rsidR="00360323" w:rsidRPr="004E2159" w:rsidRDefault="00360323" w:rsidP="0044661D">
            <w:pPr>
              <w:rPr>
                <w:rFonts w:cs="Arial"/>
                <w:b/>
                <w:bCs/>
                <w:sz w:val="22"/>
                <w:szCs w:val="22"/>
              </w:rPr>
            </w:pPr>
            <w:r w:rsidRPr="004E2159">
              <w:rPr>
                <w:rFonts w:cs="Arial"/>
                <w:b/>
                <w:bCs/>
                <w:sz w:val="22"/>
                <w:szCs w:val="22"/>
              </w:rPr>
              <w:t>Total Points</w:t>
            </w:r>
          </w:p>
        </w:tc>
        <w:tc>
          <w:tcPr>
            <w:tcW w:w="2970" w:type="dxa"/>
            <w:tcBorders>
              <w:top w:val="nil"/>
              <w:left w:val="nil"/>
              <w:bottom w:val="single" w:sz="4" w:space="0" w:color="auto"/>
              <w:right w:val="nil"/>
            </w:tcBorders>
            <w:vAlign w:val="center"/>
          </w:tcPr>
          <w:p w:rsidR="00360323" w:rsidRPr="004E2159" w:rsidRDefault="007F3753" w:rsidP="0044661D">
            <w:pPr>
              <w:rPr>
                <w:rFonts w:cs="Arial"/>
                <w:b/>
                <w:bCs/>
                <w:sz w:val="22"/>
                <w:szCs w:val="22"/>
              </w:rPr>
            </w:pPr>
            <w:r w:rsidRPr="004E2159">
              <w:rPr>
                <w:sz w:val="22"/>
                <w:szCs w:val="22"/>
                <w:lang w:val="en-CA"/>
              </w:rPr>
              <w:fldChar w:fldCharType="begin"/>
            </w:r>
            <w:r w:rsidR="00360323" w:rsidRPr="004E2159">
              <w:rPr>
                <w:sz w:val="22"/>
                <w:szCs w:val="22"/>
                <w:lang w:val="en-CA"/>
              </w:rPr>
              <w:instrText xml:space="preserve"> SEQ CHAPTER \h \r 1</w:instrText>
            </w:r>
            <w:r w:rsidRPr="004E2159">
              <w:rPr>
                <w:sz w:val="22"/>
                <w:szCs w:val="22"/>
                <w:lang w:val="en-CA"/>
              </w:rPr>
              <w:fldChar w:fldCharType="end"/>
            </w:r>
            <w:r w:rsidR="00360323" w:rsidRPr="004E2159">
              <w:rPr>
                <w:rFonts w:cs="Arial"/>
                <w:b/>
                <w:bCs/>
                <w:sz w:val="22"/>
                <w:szCs w:val="22"/>
              </w:rPr>
              <w:t>Points applied to lecture grade  (100% = 25 points)</w:t>
            </w:r>
          </w:p>
        </w:tc>
      </w:tr>
      <w:tr w:rsidR="00360323" w:rsidRPr="004E2159" w:rsidTr="00593672">
        <w:trPr>
          <w:trHeight w:val="288"/>
        </w:trPr>
        <w:tc>
          <w:tcPr>
            <w:tcW w:w="1728" w:type="dxa"/>
            <w:vMerge/>
            <w:tcBorders>
              <w:top w:val="nil"/>
              <w:left w:val="nil"/>
              <w:bottom w:val="nil"/>
              <w:right w:val="single" w:sz="4" w:space="0" w:color="auto"/>
            </w:tcBorders>
          </w:tcPr>
          <w:p w:rsidR="00360323" w:rsidRPr="004E2159" w:rsidRDefault="00360323" w:rsidP="00AF17D9">
            <w:pPr>
              <w:rPr>
                <w:rFonts w:cs="Arial"/>
                <w:b/>
                <w:bCs/>
                <w:sz w:val="22"/>
                <w:szCs w:val="22"/>
              </w:rPr>
            </w:pPr>
          </w:p>
        </w:tc>
        <w:tc>
          <w:tcPr>
            <w:tcW w:w="1890" w:type="dxa"/>
            <w:tcBorders>
              <w:top w:val="single" w:sz="4" w:space="0" w:color="auto"/>
              <w:left w:val="single" w:sz="4" w:space="0" w:color="auto"/>
            </w:tcBorders>
            <w:vAlign w:val="center"/>
          </w:tcPr>
          <w:p w:rsidR="00360323" w:rsidRPr="004E2159" w:rsidRDefault="007F3753" w:rsidP="0044661D">
            <w:pPr>
              <w:rPr>
                <w:rFonts w:cs="Arial"/>
                <w:b/>
                <w:bCs/>
                <w:sz w:val="22"/>
                <w:szCs w:val="22"/>
              </w:rPr>
            </w:pPr>
            <w:r w:rsidRPr="004E2159">
              <w:rPr>
                <w:sz w:val="22"/>
                <w:szCs w:val="22"/>
                <w:lang w:val="en-CA"/>
              </w:rPr>
              <w:fldChar w:fldCharType="begin"/>
            </w:r>
            <w:r w:rsidR="00360323" w:rsidRPr="004E2159">
              <w:rPr>
                <w:sz w:val="22"/>
                <w:szCs w:val="22"/>
                <w:lang w:val="en-CA"/>
              </w:rPr>
              <w:instrText xml:space="preserve"> SEQ CHAPTER \h \r 1</w:instrText>
            </w:r>
            <w:r w:rsidRPr="004E2159">
              <w:rPr>
                <w:sz w:val="22"/>
                <w:szCs w:val="22"/>
                <w:lang w:val="en-CA"/>
              </w:rPr>
              <w:fldChar w:fldCharType="end"/>
            </w:r>
            <w:r w:rsidR="00360323" w:rsidRPr="004E2159">
              <w:rPr>
                <w:rFonts w:cs="Arial"/>
                <w:sz w:val="22"/>
                <w:szCs w:val="22"/>
              </w:rPr>
              <w:t>A = &gt;90%</w:t>
            </w:r>
          </w:p>
        </w:tc>
        <w:tc>
          <w:tcPr>
            <w:tcW w:w="2250" w:type="dxa"/>
            <w:tcBorders>
              <w:top w:val="single" w:sz="4" w:space="0" w:color="auto"/>
            </w:tcBorders>
            <w:vAlign w:val="center"/>
          </w:tcPr>
          <w:p w:rsidR="00360323" w:rsidRPr="004E2159" w:rsidRDefault="00082969" w:rsidP="00D155F0">
            <w:pPr>
              <w:rPr>
                <w:rFonts w:cs="Arial"/>
                <w:bCs/>
                <w:sz w:val="22"/>
                <w:szCs w:val="22"/>
              </w:rPr>
            </w:pPr>
            <w:r w:rsidRPr="004E2159">
              <w:rPr>
                <w:rFonts w:cs="Arial"/>
                <w:bCs/>
                <w:sz w:val="22"/>
                <w:szCs w:val="22"/>
              </w:rPr>
              <w:t xml:space="preserve">&gt; </w:t>
            </w:r>
            <w:r w:rsidR="00D155F0" w:rsidRPr="004E2159">
              <w:rPr>
                <w:rFonts w:cs="Arial"/>
                <w:bCs/>
                <w:sz w:val="22"/>
                <w:szCs w:val="22"/>
              </w:rPr>
              <w:t>540</w:t>
            </w:r>
            <w:r w:rsidRPr="004E2159">
              <w:rPr>
                <w:rFonts w:cs="Arial"/>
                <w:bCs/>
                <w:sz w:val="22"/>
                <w:szCs w:val="22"/>
              </w:rPr>
              <w:t xml:space="preserve"> points</w:t>
            </w:r>
          </w:p>
        </w:tc>
        <w:tc>
          <w:tcPr>
            <w:tcW w:w="2970" w:type="dxa"/>
            <w:tcBorders>
              <w:top w:val="single" w:sz="4" w:space="0" w:color="auto"/>
            </w:tcBorders>
            <w:vAlign w:val="center"/>
          </w:tcPr>
          <w:p w:rsidR="00360323" w:rsidRPr="004E2159" w:rsidRDefault="007F3753" w:rsidP="0044661D">
            <w:pPr>
              <w:rPr>
                <w:rFonts w:cs="Arial"/>
                <w:b/>
                <w:bCs/>
                <w:sz w:val="22"/>
                <w:szCs w:val="22"/>
              </w:rPr>
            </w:pPr>
            <w:r w:rsidRPr="004E2159">
              <w:rPr>
                <w:sz w:val="22"/>
                <w:szCs w:val="22"/>
                <w:lang w:val="en-CA"/>
              </w:rPr>
              <w:fldChar w:fldCharType="begin"/>
            </w:r>
            <w:r w:rsidR="00360323" w:rsidRPr="004E2159">
              <w:rPr>
                <w:sz w:val="22"/>
                <w:szCs w:val="22"/>
                <w:lang w:val="en-CA"/>
              </w:rPr>
              <w:instrText xml:space="preserve"> SEQ CHAPTER \h \r 1</w:instrText>
            </w:r>
            <w:r w:rsidRPr="004E2159">
              <w:rPr>
                <w:sz w:val="22"/>
                <w:szCs w:val="22"/>
                <w:lang w:val="en-CA"/>
              </w:rPr>
              <w:fldChar w:fldCharType="end"/>
            </w:r>
            <w:r w:rsidR="00360323" w:rsidRPr="004E2159">
              <w:rPr>
                <w:rFonts w:cs="Arial"/>
                <w:sz w:val="22"/>
                <w:szCs w:val="22"/>
              </w:rPr>
              <w:t>22.5 - 25.0 points</w:t>
            </w:r>
          </w:p>
        </w:tc>
      </w:tr>
      <w:tr w:rsidR="00360323" w:rsidRPr="004E2159" w:rsidTr="00593672">
        <w:trPr>
          <w:trHeight w:val="288"/>
        </w:trPr>
        <w:tc>
          <w:tcPr>
            <w:tcW w:w="1728" w:type="dxa"/>
            <w:vMerge/>
            <w:tcBorders>
              <w:top w:val="nil"/>
              <w:left w:val="nil"/>
              <w:bottom w:val="nil"/>
              <w:right w:val="single" w:sz="4" w:space="0" w:color="auto"/>
            </w:tcBorders>
          </w:tcPr>
          <w:p w:rsidR="00360323" w:rsidRPr="004E2159" w:rsidRDefault="00360323" w:rsidP="00AF17D9">
            <w:pPr>
              <w:rPr>
                <w:rFonts w:cs="Arial"/>
                <w:b/>
                <w:bCs/>
                <w:sz w:val="22"/>
                <w:szCs w:val="22"/>
              </w:rPr>
            </w:pPr>
          </w:p>
        </w:tc>
        <w:tc>
          <w:tcPr>
            <w:tcW w:w="1890" w:type="dxa"/>
            <w:tcBorders>
              <w:left w:val="single" w:sz="4" w:space="0" w:color="auto"/>
            </w:tcBorders>
            <w:vAlign w:val="center"/>
          </w:tcPr>
          <w:p w:rsidR="00360323" w:rsidRPr="004E2159" w:rsidRDefault="007F3753" w:rsidP="0044661D">
            <w:pPr>
              <w:rPr>
                <w:rFonts w:cs="Arial"/>
                <w:b/>
                <w:bCs/>
                <w:sz w:val="22"/>
                <w:szCs w:val="22"/>
              </w:rPr>
            </w:pPr>
            <w:r w:rsidRPr="004E2159">
              <w:rPr>
                <w:sz w:val="22"/>
                <w:szCs w:val="22"/>
                <w:lang w:val="en-CA"/>
              </w:rPr>
              <w:fldChar w:fldCharType="begin"/>
            </w:r>
            <w:r w:rsidR="00360323" w:rsidRPr="004E2159">
              <w:rPr>
                <w:sz w:val="22"/>
                <w:szCs w:val="22"/>
                <w:lang w:val="en-CA"/>
              </w:rPr>
              <w:instrText xml:space="preserve"> SEQ CHAPTER \h \r 1</w:instrText>
            </w:r>
            <w:r w:rsidRPr="004E2159">
              <w:rPr>
                <w:sz w:val="22"/>
                <w:szCs w:val="22"/>
                <w:lang w:val="en-CA"/>
              </w:rPr>
              <w:fldChar w:fldCharType="end"/>
            </w:r>
            <w:r w:rsidR="00360323" w:rsidRPr="004E2159">
              <w:rPr>
                <w:rFonts w:cs="Arial"/>
                <w:sz w:val="22"/>
                <w:szCs w:val="22"/>
              </w:rPr>
              <w:t>B = 80-89%</w:t>
            </w:r>
          </w:p>
        </w:tc>
        <w:tc>
          <w:tcPr>
            <w:tcW w:w="2250" w:type="dxa"/>
            <w:vAlign w:val="center"/>
          </w:tcPr>
          <w:p w:rsidR="00360323" w:rsidRPr="004E2159" w:rsidRDefault="00082969" w:rsidP="00D155F0">
            <w:pPr>
              <w:rPr>
                <w:rFonts w:cs="Arial"/>
                <w:bCs/>
                <w:sz w:val="22"/>
                <w:szCs w:val="22"/>
              </w:rPr>
            </w:pPr>
            <w:r w:rsidRPr="004E2159">
              <w:rPr>
                <w:rFonts w:cs="Arial"/>
                <w:bCs/>
                <w:sz w:val="22"/>
                <w:szCs w:val="22"/>
              </w:rPr>
              <w:t>4</w:t>
            </w:r>
            <w:r w:rsidR="00D155F0" w:rsidRPr="004E2159">
              <w:rPr>
                <w:rFonts w:cs="Arial"/>
                <w:bCs/>
                <w:sz w:val="22"/>
                <w:szCs w:val="22"/>
              </w:rPr>
              <w:t>8</w:t>
            </w:r>
            <w:r w:rsidRPr="004E2159">
              <w:rPr>
                <w:rFonts w:cs="Arial"/>
                <w:bCs/>
                <w:sz w:val="22"/>
                <w:szCs w:val="22"/>
              </w:rPr>
              <w:t>0 –</w:t>
            </w:r>
            <w:r w:rsidR="00D155F0" w:rsidRPr="004E2159">
              <w:rPr>
                <w:rFonts w:cs="Arial"/>
                <w:bCs/>
                <w:sz w:val="22"/>
                <w:szCs w:val="22"/>
              </w:rPr>
              <w:t xml:space="preserve"> 539</w:t>
            </w:r>
            <w:r w:rsidRPr="004E2159">
              <w:rPr>
                <w:rFonts w:cs="Arial"/>
                <w:bCs/>
                <w:sz w:val="22"/>
                <w:szCs w:val="22"/>
              </w:rPr>
              <w:t>.9 points</w:t>
            </w:r>
          </w:p>
        </w:tc>
        <w:tc>
          <w:tcPr>
            <w:tcW w:w="2970" w:type="dxa"/>
            <w:vAlign w:val="center"/>
          </w:tcPr>
          <w:p w:rsidR="00360323" w:rsidRPr="004E2159" w:rsidRDefault="007F3753" w:rsidP="0044661D">
            <w:pPr>
              <w:rPr>
                <w:rFonts w:cs="Arial"/>
                <w:b/>
                <w:bCs/>
                <w:sz w:val="22"/>
                <w:szCs w:val="22"/>
              </w:rPr>
            </w:pPr>
            <w:r w:rsidRPr="004E2159">
              <w:rPr>
                <w:sz w:val="22"/>
                <w:szCs w:val="22"/>
                <w:lang w:val="en-CA"/>
              </w:rPr>
              <w:fldChar w:fldCharType="begin"/>
            </w:r>
            <w:r w:rsidR="00360323" w:rsidRPr="004E2159">
              <w:rPr>
                <w:sz w:val="22"/>
                <w:szCs w:val="22"/>
                <w:lang w:val="en-CA"/>
              </w:rPr>
              <w:instrText xml:space="preserve"> SEQ CHAPTER \h \r 1</w:instrText>
            </w:r>
            <w:r w:rsidRPr="004E2159">
              <w:rPr>
                <w:sz w:val="22"/>
                <w:szCs w:val="22"/>
                <w:lang w:val="en-CA"/>
              </w:rPr>
              <w:fldChar w:fldCharType="end"/>
            </w:r>
            <w:r w:rsidR="00360323" w:rsidRPr="004E2159">
              <w:rPr>
                <w:rFonts w:cs="Arial"/>
                <w:sz w:val="22"/>
                <w:szCs w:val="22"/>
              </w:rPr>
              <w:t>20.0 - 22.5 points</w:t>
            </w:r>
          </w:p>
        </w:tc>
      </w:tr>
      <w:tr w:rsidR="00360323" w:rsidRPr="004E2159" w:rsidTr="00593672">
        <w:trPr>
          <w:trHeight w:val="288"/>
        </w:trPr>
        <w:tc>
          <w:tcPr>
            <w:tcW w:w="1728" w:type="dxa"/>
            <w:vMerge/>
            <w:tcBorders>
              <w:top w:val="nil"/>
              <w:left w:val="nil"/>
              <w:bottom w:val="nil"/>
              <w:right w:val="single" w:sz="4" w:space="0" w:color="auto"/>
            </w:tcBorders>
          </w:tcPr>
          <w:p w:rsidR="00360323" w:rsidRPr="004E2159" w:rsidRDefault="00360323" w:rsidP="00AF17D9">
            <w:pPr>
              <w:rPr>
                <w:rFonts w:cs="Arial"/>
                <w:b/>
                <w:bCs/>
                <w:sz w:val="22"/>
                <w:szCs w:val="22"/>
              </w:rPr>
            </w:pPr>
          </w:p>
        </w:tc>
        <w:tc>
          <w:tcPr>
            <w:tcW w:w="1890" w:type="dxa"/>
            <w:tcBorders>
              <w:left w:val="single" w:sz="4" w:space="0" w:color="auto"/>
            </w:tcBorders>
            <w:vAlign w:val="center"/>
          </w:tcPr>
          <w:p w:rsidR="00360323" w:rsidRPr="004E2159" w:rsidRDefault="007F3753" w:rsidP="0044661D">
            <w:pPr>
              <w:rPr>
                <w:rFonts w:cs="Arial"/>
                <w:b/>
                <w:bCs/>
                <w:sz w:val="22"/>
                <w:szCs w:val="22"/>
              </w:rPr>
            </w:pPr>
            <w:r w:rsidRPr="004E2159">
              <w:rPr>
                <w:sz w:val="22"/>
                <w:szCs w:val="22"/>
                <w:lang w:val="en-CA"/>
              </w:rPr>
              <w:fldChar w:fldCharType="begin"/>
            </w:r>
            <w:r w:rsidR="00360323" w:rsidRPr="004E2159">
              <w:rPr>
                <w:sz w:val="22"/>
                <w:szCs w:val="22"/>
                <w:lang w:val="en-CA"/>
              </w:rPr>
              <w:instrText xml:space="preserve"> SEQ CHAPTER \h \r 1</w:instrText>
            </w:r>
            <w:r w:rsidRPr="004E2159">
              <w:rPr>
                <w:sz w:val="22"/>
                <w:szCs w:val="22"/>
                <w:lang w:val="en-CA"/>
              </w:rPr>
              <w:fldChar w:fldCharType="end"/>
            </w:r>
            <w:r w:rsidR="00360323" w:rsidRPr="004E2159">
              <w:rPr>
                <w:rFonts w:cs="Arial"/>
                <w:sz w:val="22"/>
                <w:szCs w:val="22"/>
              </w:rPr>
              <w:t>C = 70-79%</w:t>
            </w:r>
          </w:p>
        </w:tc>
        <w:tc>
          <w:tcPr>
            <w:tcW w:w="2250" w:type="dxa"/>
            <w:vAlign w:val="center"/>
          </w:tcPr>
          <w:p w:rsidR="00360323" w:rsidRPr="004E2159" w:rsidRDefault="00D155F0" w:rsidP="00D155F0">
            <w:pPr>
              <w:rPr>
                <w:rFonts w:cs="Arial"/>
                <w:bCs/>
                <w:sz w:val="22"/>
                <w:szCs w:val="22"/>
              </w:rPr>
            </w:pPr>
            <w:r w:rsidRPr="004E2159">
              <w:rPr>
                <w:rFonts w:cs="Arial"/>
                <w:bCs/>
                <w:sz w:val="22"/>
                <w:szCs w:val="22"/>
              </w:rPr>
              <w:t>420</w:t>
            </w:r>
            <w:r w:rsidR="00082969" w:rsidRPr="004E2159">
              <w:rPr>
                <w:rFonts w:cs="Arial"/>
                <w:bCs/>
                <w:sz w:val="22"/>
                <w:szCs w:val="22"/>
              </w:rPr>
              <w:t xml:space="preserve"> – </w:t>
            </w:r>
            <w:r w:rsidRPr="004E2159">
              <w:rPr>
                <w:rFonts w:cs="Arial"/>
                <w:bCs/>
                <w:sz w:val="22"/>
                <w:szCs w:val="22"/>
              </w:rPr>
              <w:t>47</w:t>
            </w:r>
            <w:r w:rsidR="00082969" w:rsidRPr="004E2159">
              <w:rPr>
                <w:rFonts w:cs="Arial"/>
                <w:bCs/>
                <w:sz w:val="22"/>
                <w:szCs w:val="22"/>
              </w:rPr>
              <w:t>9.9 points</w:t>
            </w:r>
          </w:p>
        </w:tc>
        <w:tc>
          <w:tcPr>
            <w:tcW w:w="2970" w:type="dxa"/>
            <w:vAlign w:val="center"/>
          </w:tcPr>
          <w:p w:rsidR="00360323" w:rsidRPr="004E2159" w:rsidRDefault="007F3753" w:rsidP="0044661D">
            <w:pPr>
              <w:rPr>
                <w:rFonts w:cs="Arial"/>
                <w:b/>
                <w:bCs/>
                <w:sz w:val="22"/>
                <w:szCs w:val="22"/>
              </w:rPr>
            </w:pPr>
            <w:r w:rsidRPr="004E2159">
              <w:rPr>
                <w:sz w:val="22"/>
                <w:szCs w:val="22"/>
                <w:lang w:val="en-CA"/>
              </w:rPr>
              <w:fldChar w:fldCharType="begin"/>
            </w:r>
            <w:r w:rsidR="00360323" w:rsidRPr="004E2159">
              <w:rPr>
                <w:sz w:val="22"/>
                <w:szCs w:val="22"/>
                <w:lang w:val="en-CA"/>
              </w:rPr>
              <w:instrText xml:space="preserve"> SEQ CHAPTER \h \r 1</w:instrText>
            </w:r>
            <w:r w:rsidRPr="004E2159">
              <w:rPr>
                <w:sz w:val="22"/>
                <w:szCs w:val="22"/>
                <w:lang w:val="en-CA"/>
              </w:rPr>
              <w:fldChar w:fldCharType="end"/>
            </w:r>
            <w:r w:rsidR="00360323" w:rsidRPr="004E2159">
              <w:rPr>
                <w:rFonts w:cs="Arial"/>
                <w:sz w:val="22"/>
                <w:szCs w:val="22"/>
              </w:rPr>
              <w:t>17.5 - 20.0 points</w:t>
            </w:r>
          </w:p>
        </w:tc>
      </w:tr>
      <w:tr w:rsidR="00360323" w:rsidRPr="004E2159" w:rsidTr="00593672">
        <w:trPr>
          <w:trHeight w:val="288"/>
        </w:trPr>
        <w:tc>
          <w:tcPr>
            <w:tcW w:w="1728" w:type="dxa"/>
            <w:vMerge/>
            <w:tcBorders>
              <w:top w:val="nil"/>
              <w:left w:val="nil"/>
              <w:bottom w:val="nil"/>
              <w:right w:val="single" w:sz="4" w:space="0" w:color="auto"/>
            </w:tcBorders>
          </w:tcPr>
          <w:p w:rsidR="00360323" w:rsidRPr="004E2159" w:rsidRDefault="00360323" w:rsidP="00AF17D9">
            <w:pPr>
              <w:rPr>
                <w:rFonts w:cs="Arial"/>
                <w:b/>
                <w:bCs/>
                <w:sz w:val="22"/>
                <w:szCs w:val="22"/>
              </w:rPr>
            </w:pPr>
          </w:p>
        </w:tc>
        <w:tc>
          <w:tcPr>
            <w:tcW w:w="1890" w:type="dxa"/>
            <w:tcBorders>
              <w:left w:val="single" w:sz="4" w:space="0" w:color="auto"/>
            </w:tcBorders>
            <w:vAlign w:val="center"/>
          </w:tcPr>
          <w:p w:rsidR="00360323" w:rsidRPr="004E2159" w:rsidRDefault="007F3753" w:rsidP="0044661D">
            <w:pPr>
              <w:rPr>
                <w:rFonts w:cs="Arial"/>
                <w:b/>
                <w:bCs/>
                <w:sz w:val="22"/>
                <w:szCs w:val="22"/>
              </w:rPr>
            </w:pPr>
            <w:r w:rsidRPr="004E2159">
              <w:rPr>
                <w:sz w:val="22"/>
                <w:szCs w:val="22"/>
                <w:lang w:val="en-CA"/>
              </w:rPr>
              <w:fldChar w:fldCharType="begin"/>
            </w:r>
            <w:r w:rsidR="00360323" w:rsidRPr="004E2159">
              <w:rPr>
                <w:sz w:val="22"/>
                <w:szCs w:val="22"/>
                <w:lang w:val="en-CA"/>
              </w:rPr>
              <w:instrText xml:space="preserve"> SEQ CHAPTER \h \r 1</w:instrText>
            </w:r>
            <w:r w:rsidRPr="004E2159">
              <w:rPr>
                <w:sz w:val="22"/>
                <w:szCs w:val="22"/>
                <w:lang w:val="en-CA"/>
              </w:rPr>
              <w:fldChar w:fldCharType="end"/>
            </w:r>
            <w:r w:rsidR="00360323" w:rsidRPr="004E2159">
              <w:rPr>
                <w:rFonts w:cs="Arial"/>
                <w:sz w:val="22"/>
                <w:szCs w:val="22"/>
              </w:rPr>
              <w:t>D = 60-69%</w:t>
            </w:r>
          </w:p>
        </w:tc>
        <w:tc>
          <w:tcPr>
            <w:tcW w:w="2250" w:type="dxa"/>
            <w:vAlign w:val="center"/>
          </w:tcPr>
          <w:p w:rsidR="00360323" w:rsidRPr="004E2159" w:rsidRDefault="00082969" w:rsidP="00D155F0">
            <w:pPr>
              <w:rPr>
                <w:rFonts w:cs="Arial"/>
                <w:bCs/>
                <w:sz w:val="22"/>
                <w:szCs w:val="22"/>
              </w:rPr>
            </w:pPr>
            <w:r w:rsidRPr="004E2159">
              <w:rPr>
                <w:rFonts w:cs="Arial"/>
                <w:bCs/>
                <w:sz w:val="22"/>
                <w:szCs w:val="22"/>
              </w:rPr>
              <w:t>3</w:t>
            </w:r>
            <w:r w:rsidR="00D155F0" w:rsidRPr="004E2159">
              <w:rPr>
                <w:rFonts w:cs="Arial"/>
                <w:bCs/>
                <w:sz w:val="22"/>
                <w:szCs w:val="22"/>
              </w:rPr>
              <w:t>6</w:t>
            </w:r>
            <w:r w:rsidRPr="004E2159">
              <w:rPr>
                <w:rFonts w:cs="Arial"/>
                <w:bCs/>
                <w:sz w:val="22"/>
                <w:szCs w:val="22"/>
              </w:rPr>
              <w:t xml:space="preserve">0 – </w:t>
            </w:r>
            <w:r w:rsidR="00D155F0" w:rsidRPr="004E2159">
              <w:rPr>
                <w:rFonts w:cs="Arial"/>
                <w:bCs/>
                <w:sz w:val="22"/>
                <w:szCs w:val="22"/>
              </w:rPr>
              <w:t>419</w:t>
            </w:r>
            <w:r w:rsidRPr="004E2159">
              <w:rPr>
                <w:rFonts w:cs="Arial"/>
                <w:bCs/>
                <w:sz w:val="22"/>
                <w:szCs w:val="22"/>
              </w:rPr>
              <w:t>.9 points</w:t>
            </w:r>
          </w:p>
        </w:tc>
        <w:tc>
          <w:tcPr>
            <w:tcW w:w="2970" w:type="dxa"/>
            <w:vAlign w:val="center"/>
          </w:tcPr>
          <w:p w:rsidR="00360323" w:rsidRPr="004E2159" w:rsidRDefault="007F3753" w:rsidP="0044661D">
            <w:pPr>
              <w:rPr>
                <w:rFonts w:cs="Arial"/>
                <w:b/>
                <w:bCs/>
                <w:sz w:val="22"/>
                <w:szCs w:val="22"/>
              </w:rPr>
            </w:pPr>
            <w:r w:rsidRPr="004E2159">
              <w:rPr>
                <w:sz w:val="22"/>
                <w:szCs w:val="22"/>
                <w:lang w:val="en-CA"/>
              </w:rPr>
              <w:fldChar w:fldCharType="begin"/>
            </w:r>
            <w:r w:rsidR="00360323" w:rsidRPr="004E2159">
              <w:rPr>
                <w:sz w:val="22"/>
                <w:szCs w:val="22"/>
                <w:lang w:val="en-CA"/>
              </w:rPr>
              <w:instrText xml:space="preserve"> SEQ CHAPTER \h \r 1</w:instrText>
            </w:r>
            <w:r w:rsidRPr="004E2159">
              <w:rPr>
                <w:sz w:val="22"/>
                <w:szCs w:val="22"/>
                <w:lang w:val="en-CA"/>
              </w:rPr>
              <w:fldChar w:fldCharType="end"/>
            </w:r>
            <w:r w:rsidR="00360323" w:rsidRPr="004E2159">
              <w:rPr>
                <w:rFonts w:cs="Arial"/>
                <w:sz w:val="22"/>
                <w:szCs w:val="22"/>
              </w:rPr>
              <w:t>15.0 - 17.5 points</w:t>
            </w:r>
          </w:p>
        </w:tc>
      </w:tr>
      <w:tr w:rsidR="00360323" w:rsidRPr="004E2159" w:rsidTr="00593672">
        <w:trPr>
          <w:trHeight w:val="288"/>
        </w:trPr>
        <w:tc>
          <w:tcPr>
            <w:tcW w:w="1728" w:type="dxa"/>
            <w:vMerge/>
            <w:tcBorders>
              <w:top w:val="nil"/>
              <w:left w:val="nil"/>
              <w:bottom w:val="nil"/>
              <w:right w:val="single" w:sz="4" w:space="0" w:color="auto"/>
            </w:tcBorders>
          </w:tcPr>
          <w:p w:rsidR="00360323" w:rsidRPr="004E2159" w:rsidRDefault="00360323" w:rsidP="00AF17D9">
            <w:pPr>
              <w:rPr>
                <w:rFonts w:cs="Arial"/>
                <w:b/>
                <w:bCs/>
                <w:sz w:val="22"/>
                <w:szCs w:val="22"/>
              </w:rPr>
            </w:pPr>
          </w:p>
        </w:tc>
        <w:tc>
          <w:tcPr>
            <w:tcW w:w="1890" w:type="dxa"/>
            <w:tcBorders>
              <w:left w:val="single" w:sz="4" w:space="0" w:color="auto"/>
            </w:tcBorders>
            <w:vAlign w:val="center"/>
          </w:tcPr>
          <w:p w:rsidR="00360323" w:rsidRPr="004E2159" w:rsidRDefault="007F3753" w:rsidP="0044661D">
            <w:pPr>
              <w:rPr>
                <w:rFonts w:cs="Arial"/>
                <w:b/>
                <w:bCs/>
                <w:sz w:val="22"/>
                <w:szCs w:val="22"/>
              </w:rPr>
            </w:pPr>
            <w:r w:rsidRPr="004E2159">
              <w:rPr>
                <w:sz w:val="22"/>
                <w:szCs w:val="22"/>
                <w:lang w:val="en-CA"/>
              </w:rPr>
              <w:fldChar w:fldCharType="begin"/>
            </w:r>
            <w:r w:rsidR="00360323" w:rsidRPr="004E2159">
              <w:rPr>
                <w:sz w:val="22"/>
                <w:szCs w:val="22"/>
                <w:lang w:val="en-CA"/>
              </w:rPr>
              <w:instrText xml:space="preserve"> SEQ CHAPTER \h \r 1</w:instrText>
            </w:r>
            <w:r w:rsidRPr="004E2159">
              <w:rPr>
                <w:sz w:val="22"/>
                <w:szCs w:val="22"/>
                <w:lang w:val="en-CA"/>
              </w:rPr>
              <w:fldChar w:fldCharType="end"/>
            </w:r>
            <w:r w:rsidR="00360323" w:rsidRPr="004E2159">
              <w:rPr>
                <w:rFonts w:cs="Arial"/>
                <w:sz w:val="22"/>
                <w:szCs w:val="22"/>
              </w:rPr>
              <w:t>F =&lt; 60%</w:t>
            </w:r>
          </w:p>
        </w:tc>
        <w:tc>
          <w:tcPr>
            <w:tcW w:w="2250" w:type="dxa"/>
            <w:vAlign w:val="center"/>
          </w:tcPr>
          <w:p w:rsidR="00360323" w:rsidRPr="004E2159" w:rsidRDefault="00082969" w:rsidP="00D155F0">
            <w:pPr>
              <w:rPr>
                <w:rFonts w:cs="Arial"/>
                <w:bCs/>
                <w:sz w:val="22"/>
                <w:szCs w:val="22"/>
              </w:rPr>
            </w:pPr>
            <w:r w:rsidRPr="004E2159">
              <w:rPr>
                <w:rFonts w:cs="Arial"/>
                <w:bCs/>
                <w:sz w:val="22"/>
                <w:szCs w:val="22"/>
              </w:rPr>
              <w:t>&lt;3</w:t>
            </w:r>
            <w:r w:rsidR="00D155F0" w:rsidRPr="004E2159">
              <w:rPr>
                <w:rFonts w:cs="Arial"/>
                <w:bCs/>
                <w:sz w:val="22"/>
                <w:szCs w:val="22"/>
              </w:rPr>
              <w:t>6</w:t>
            </w:r>
            <w:r w:rsidRPr="004E2159">
              <w:rPr>
                <w:rFonts w:cs="Arial"/>
                <w:bCs/>
                <w:sz w:val="22"/>
                <w:szCs w:val="22"/>
              </w:rPr>
              <w:t>0 points</w:t>
            </w:r>
          </w:p>
        </w:tc>
        <w:tc>
          <w:tcPr>
            <w:tcW w:w="2970" w:type="dxa"/>
            <w:vAlign w:val="center"/>
          </w:tcPr>
          <w:p w:rsidR="00360323" w:rsidRPr="004E2159" w:rsidRDefault="007F3753" w:rsidP="0044661D">
            <w:pPr>
              <w:rPr>
                <w:rFonts w:cs="Arial"/>
                <w:b/>
                <w:bCs/>
                <w:sz w:val="22"/>
                <w:szCs w:val="22"/>
              </w:rPr>
            </w:pPr>
            <w:r w:rsidRPr="004E2159">
              <w:rPr>
                <w:sz w:val="22"/>
                <w:szCs w:val="22"/>
                <w:lang w:val="en-CA"/>
              </w:rPr>
              <w:fldChar w:fldCharType="begin"/>
            </w:r>
            <w:r w:rsidR="00360323" w:rsidRPr="004E2159">
              <w:rPr>
                <w:sz w:val="22"/>
                <w:szCs w:val="22"/>
                <w:lang w:val="en-CA"/>
              </w:rPr>
              <w:instrText xml:space="preserve"> SEQ CHAPTER \h \r 1</w:instrText>
            </w:r>
            <w:r w:rsidRPr="004E2159">
              <w:rPr>
                <w:sz w:val="22"/>
                <w:szCs w:val="22"/>
                <w:lang w:val="en-CA"/>
              </w:rPr>
              <w:fldChar w:fldCharType="end"/>
            </w:r>
            <w:r w:rsidR="00360323" w:rsidRPr="004E2159">
              <w:rPr>
                <w:rFonts w:cs="Arial"/>
                <w:sz w:val="22"/>
                <w:szCs w:val="22"/>
              </w:rPr>
              <w:t>&lt; 15 points</w:t>
            </w:r>
          </w:p>
        </w:tc>
      </w:tr>
    </w:tbl>
    <w:p w:rsidR="00360323" w:rsidRPr="004E2159" w:rsidRDefault="00360323" w:rsidP="00360323">
      <w:pPr>
        <w:rPr>
          <w:sz w:val="22"/>
          <w:szCs w:val="22"/>
          <w:lang w:val="en-CA"/>
        </w:rPr>
      </w:pPr>
    </w:p>
    <w:p w:rsidR="00360323" w:rsidRPr="004E2159" w:rsidRDefault="00360323" w:rsidP="00360323">
      <w:pPr>
        <w:rPr>
          <w:sz w:val="22"/>
          <w:szCs w:val="22"/>
          <w:lang w:val="en-CA"/>
        </w:rPr>
      </w:pPr>
    </w:p>
    <w:p w:rsidR="00360323" w:rsidRPr="004E2159" w:rsidRDefault="007F3753" w:rsidP="00360323">
      <w:pPr>
        <w:rPr>
          <w:sz w:val="22"/>
          <w:szCs w:val="22"/>
        </w:rPr>
      </w:pPr>
      <w:r w:rsidRPr="004E2159">
        <w:rPr>
          <w:sz w:val="22"/>
          <w:szCs w:val="22"/>
          <w:lang w:val="en-CA"/>
        </w:rPr>
        <w:fldChar w:fldCharType="begin"/>
      </w:r>
      <w:r w:rsidR="00360323" w:rsidRPr="004E2159">
        <w:rPr>
          <w:sz w:val="22"/>
          <w:szCs w:val="22"/>
          <w:lang w:val="en-CA"/>
        </w:rPr>
        <w:instrText xml:space="preserve"> SEQ CHAPTER \h \r 1</w:instrText>
      </w:r>
      <w:r w:rsidRPr="004E2159">
        <w:rPr>
          <w:sz w:val="22"/>
          <w:szCs w:val="22"/>
          <w:lang w:val="en-CA"/>
        </w:rPr>
        <w:fldChar w:fldCharType="end"/>
      </w:r>
      <w:r w:rsidRPr="004E2159">
        <w:rPr>
          <w:sz w:val="22"/>
          <w:szCs w:val="22"/>
          <w:lang w:val="en-CA"/>
        </w:rPr>
        <w:fldChar w:fldCharType="begin"/>
      </w:r>
      <w:r w:rsidR="00EC6916" w:rsidRPr="004E2159">
        <w:rPr>
          <w:sz w:val="22"/>
          <w:szCs w:val="22"/>
          <w:lang w:val="en-CA"/>
        </w:rPr>
        <w:instrText xml:space="preserve"> SEQ CHAPTER \h \r 1</w:instrText>
      </w:r>
      <w:r w:rsidRPr="004E2159">
        <w:rPr>
          <w:sz w:val="22"/>
          <w:szCs w:val="22"/>
          <w:lang w:val="en-CA"/>
        </w:rPr>
        <w:fldChar w:fldCharType="end"/>
      </w:r>
      <w:r w:rsidR="00EC6916" w:rsidRPr="004E2159">
        <w:rPr>
          <w:rFonts w:cs="Arial"/>
          <w:sz w:val="22"/>
          <w:szCs w:val="22"/>
        </w:rPr>
        <w:t xml:space="preserve">You may do up to 20 points of extra credit work to raise your total points earned.  </w:t>
      </w:r>
      <w:r w:rsidR="00EC6916" w:rsidRPr="004E2159">
        <w:rPr>
          <w:sz w:val="22"/>
          <w:szCs w:val="22"/>
        </w:rPr>
        <w:t xml:space="preserve">Your grade is based on your percentage score out of </w:t>
      </w:r>
      <w:r w:rsidR="00D155F0" w:rsidRPr="004E2159">
        <w:rPr>
          <w:sz w:val="22"/>
          <w:szCs w:val="22"/>
        </w:rPr>
        <w:t>60</w:t>
      </w:r>
      <w:r w:rsidR="00EC6916" w:rsidRPr="004E2159">
        <w:rPr>
          <w:sz w:val="22"/>
          <w:szCs w:val="22"/>
        </w:rPr>
        <w:t xml:space="preserve">0 points.  Grades will be assigned using + and - (i.e., B+, B or B-).  </w:t>
      </w:r>
      <w:r w:rsidR="00EC6916" w:rsidRPr="004E2159">
        <w:rPr>
          <w:rFonts w:cs="Arial"/>
          <w:b/>
          <w:bCs/>
          <w:sz w:val="22"/>
          <w:szCs w:val="22"/>
        </w:rPr>
        <w:t>All extra credit with the exception of the EQ kit is due the last day of class - not the day of the final!</w:t>
      </w:r>
      <w:r w:rsidR="00EC6916" w:rsidRPr="004E2159">
        <w:rPr>
          <w:rFonts w:cs="Arial"/>
          <w:sz w:val="22"/>
          <w:szCs w:val="22"/>
        </w:rPr>
        <w:t xml:space="preserve">  </w:t>
      </w:r>
      <w:r w:rsidR="00360323" w:rsidRPr="004E2159">
        <w:rPr>
          <w:rFonts w:cs="Arial"/>
          <w:sz w:val="22"/>
          <w:szCs w:val="22"/>
        </w:rPr>
        <w:t xml:space="preserve"> </w:t>
      </w:r>
    </w:p>
    <w:p w:rsidR="00360323" w:rsidRPr="004E2159" w:rsidRDefault="00360323" w:rsidP="00360323">
      <w:pPr>
        <w:pStyle w:val="BodyText"/>
        <w:rPr>
          <w:rFonts w:cs="Arial"/>
          <w:sz w:val="22"/>
          <w:szCs w:val="22"/>
        </w:rPr>
      </w:pPr>
    </w:p>
    <w:p w:rsidR="00D16A0C" w:rsidRPr="004E2159" w:rsidRDefault="00360323" w:rsidP="00360323">
      <w:pPr>
        <w:rPr>
          <w:rFonts w:cs="Arial"/>
          <w:sz w:val="22"/>
          <w:szCs w:val="22"/>
        </w:rPr>
      </w:pPr>
      <w:r w:rsidRPr="004E2159">
        <w:rPr>
          <w:rFonts w:cs="Arial"/>
          <w:sz w:val="22"/>
          <w:szCs w:val="22"/>
        </w:rPr>
        <w:t>YOUR LAB GRADE IS WORTH ONE QUARTER (25%) AND YOUR LECTURE GRADE IS WORTH THREE QUARTERS (75%) OF YOUR OVERALL GENERAL GEOLOGY GRADE.</w:t>
      </w:r>
    </w:p>
    <w:p w:rsidR="00D16A0C" w:rsidRDefault="00D16A0C" w:rsidP="00360323">
      <w:pPr>
        <w:rPr>
          <w:rFonts w:ascii="Arial" w:hAnsi="Arial" w:cs="Arial"/>
        </w:rPr>
      </w:pPr>
    </w:p>
    <w:p w:rsidR="00745CF6" w:rsidRPr="00553848" w:rsidRDefault="005D4725" w:rsidP="00745CF6">
      <w:pPr>
        <w:pStyle w:val="Heading1"/>
        <w:jc w:val="center"/>
      </w:pPr>
      <w:r>
        <w:rPr>
          <w:rFonts w:ascii="Arial" w:hAnsi="Arial" w:cs="Arial"/>
          <w:b/>
          <w:bCs/>
          <w:sz w:val="18"/>
          <w:szCs w:val="18"/>
        </w:rPr>
        <w:br w:type="page"/>
      </w:r>
      <w:r w:rsidR="00745CF6" w:rsidRPr="00553848">
        <w:lastRenderedPageBreak/>
        <w:t>Geol 15</w:t>
      </w:r>
      <w:r w:rsidR="00745CF6">
        <w:t>5</w:t>
      </w:r>
      <w:r w:rsidR="00745CF6" w:rsidRPr="00553848">
        <w:t xml:space="preserve"> Field Trip</w:t>
      </w:r>
      <w:r w:rsidR="00745CF6">
        <w:t>s</w:t>
      </w:r>
    </w:p>
    <w:p w:rsidR="00745CF6" w:rsidRPr="00EF06BE" w:rsidRDefault="00745CF6" w:rsidP="00745CF6">
      <w:pPr>
        <w:rPr>
          <w:rFonts w:ascii="Arial" w:hAnsi="Arial" w:cs="Arial"/>
        </w:rPr>
      </w:pPr>
    </w:p>
    <w:tbl>
      <w:tblPr>
        <w:tblStyle w:val="TableGrid"/>
        <w:tblW w:w="103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4"/>
        <w:gridCol w:w="5184"/>
      </w:tblGrid>
      <w:tr w:rsidR="00745CF6" w:rsidRPr="001349F1" w:rsidTr="00CC61A0">
        <w:trPr>
          <w:jc w:val="center"/>
        </w:trPr>
        <w:tc>
          <w:tcPr>
            <w:tcW w:w="5184" w:type="dxa"/>
          </w:tcPr>
          <w:p w:rsidR="00745CF6" w:rsidRPr="004E2159" w:rsidRDefault="00745CF6" w:rsidP="001349F1">
            <w:pPr>
              <w:jc w:val="center"/>
              <w:rPr>
                <w:rFonts w:ascii="Arial" w:hAnsi="Arial" w:cs="Arial"/>
                <w:color w:val="2E74B5" w:themeColor="accent1" w:themeShade="BF"/>
                <w:sz w:val="28"/>
                <w:u w:val="single"/>
              </w:rPr>
            </w:pPr>
            <w:r w:rsidRPr="004E2159">
              <w:rPr>
                <w:rFonts w:ascii="Arial" w:hAnsi="Arial" w:cs="Arial"/>
                <w:color w:val="2E74B5" w:themeColor="accent1" w:themeShade="BF"/>
                <w:sz w:val="28"/>
                <w:u w:val="single"/>
              </w:rPr>
              <w:t>BOAT TRIP</w:t>
            </w:r>
          </w:p>
        </w:tc>
        <w:tc>
          <w:tcPr>
            <w:tcW w:w="5184" w:type="dxa"/>
          </w:tcPr>
          <w:p w:rsidR="00745CF6" w:rsidRPr="004E2159" w:rsidRDefault="00745CF6" w:rsidP="001349F1">
            <w:pPr>
              <w:jc w:val="center"/>
              <w:rPr>
                <w:rFonts w:ascii="Arial" w:hAnsi="Arial" w:cs="Arial"/>
                <w:color w:val="2E74B5" w:themeColor="accent1" w:themeShade="BF"/>
                <w:sz w:val="28"/>
                <w:u w:val="single"/>
              </w:rPr>
            </w:pPr>
            <w:r w:rsidRPr="004E2159">
              <w:rPr>
                <w:rFonts w:ascii="Arial" w:hAnsi="Arial" w:cs="Arial"/>
                <w:color w:val="2E74B5" w:themeColor="accent1" w:themeShade="BF"/>
                <w:sz w:val="28"/>
                <w:u w:val="single"/>
              </w:rPr>
              <w:t>BEACH TRIP</w:t>
            </w:r>
          </w:p>
        </w:tc>
      </w:tr>
      <w:tr w:rsidR="00745CF6" w:rsidRPr="001349F1" w:rsidTr="00CC61A0">
        <w:trPr>
          <w:jc w:val="center"/>
        </w:trPr>
        <w:tc>
          <w:tcPr>
            <w:tcW w:w="5184" w:type="dxa"/>
          </w:tcPr>
          <w:p w:rsidR="00745CF6" w:rsidRPr="001349F1" w:rsidRDefault="00745CF6" w:rsidP="00745CF6">
            <w:pPr>
              <w:rPr>
                <w:rFonts w:ascii="Arial" w:hAnsi="Arial" w:cs="Arial"/>
              </w:rPr>
            </w:pPr>
            <w:r w:rsidRPr="001349F1">
              <w:rPr>
                <w:rFonts w:ascii="Arial" w:hAnsi="Arial" w:cs="Arial"/>
                <w:b/>
              </w:rPr>
              <w:t>When</w:t>
            </w:r>
            <w:r w:rsidRPr="001349F1">
              <w:rPr>
                <w:rFonts w:ascii="Arial" w:hAnsi="Arial" w:cs="Arial"/>
              </w:rPr>
              <w:t xml:space="preserve">:  </w:t>
            </w:r>
            <w:r w:rsidR="003E4EED">
              <w:rPr>
                <w:rFonts w:ascii="Arial" w:hAnsi="Arial" w:cs="Arial"/>
              </w:rPr>
              <w:t>FRIDAY</w:t>
            </w:r>
            <w:r w:rsidR="003E4EED" w:rsidRPr="001349F1">
              <w:rPr>
                <w:rFonts w:ascii="Arial" w:hAnsi="Arial" w:cs="Arial"/>
              </w:rPr>
              <w:t xml:space="preserve"> </w:t>
            </w:r>
            <w:r w:rsidR="003E4EED">
              <w:rPr>
                <w:rFonts w:ascii="Arial" w:hAnsi="Arial" w:cs="Arial"/>
              </w:rPr>
              <w:t>October.</w:t>
            </w:r>
            <w:r w:rsidR="003E4EED" w:rsidRPr="001349F1">
              <w:rPr>
                <w:rFonts w:ascii="Arial" w:hAnsi="Arial" w:cs="Arial"/>
              </w:rPr>
              <w:t xml:space="preserve"> </w:t>
            </w:r>
            <w:r w:rsidR="003E4EED">
              <w:rPr>
                <w:rFonts w:ascii="Arial" w:hAnsi="Arial" w:cs="Arial"/>
              </w:rPr>
              <w:t>9th 8:0</w:t>
            </w:r>
            <w:r w:rsidR="003E4EED" w:rsidRPr="001349F1">
              <w:rPr>
                <w:rFonts w:ascii="Arial" w:hAnsi="Arial" w:cs="Arial"/>
              </w:rPr>
              <w:t>0 to ~1</w:t>
            </w:r>
            <w:r w:rsidR="003E4EED">
              <w:rPr>
                <w:rFonts w:ascii="Arial" w:hAnsi="Arial" w:cs="Arial"/>
              </w:rPr>
              <w:t>2</w:t>
            </w:r>
            <w:r w:rsidR="003E4EED" w:rsidRPr="001349F1">
              <w:rPr>
                <w:rFonts w:ascii="Arial" w:hAnsi="Arial" w:cs="Arial"/>
              </w:rPr>
              <w:t>:</w:t>
            </w:r>
            <w:r w:rsidR="003E4EED">
              <w:rPr>
                <w:rFonts w:ascii="Arial" w:hAnsi="Arial" w:cs="Arial"/>
              </w:rPr>
              <w:t>0</w:t>
            </w:r>
            <w:r w:rsidR="003E4EED" w:rsidRPr="001349F1">
              <w:rPr>
                <w:rFonts w:ascii="Arial" w:hAnsi="Arial" w:cs="Arial"/>
              </w:rPr>
              <w:t>0 pm</w:t>
            </w:r>
            <w:bookmarkStart w:id="0" w:name="_GoBack"/>
            <w:bookmarkEnd w:id="0"/>
          </w:p>
          <w:p w:rsidR="00745CF6" w:rsidRPr="001349F1" w:rsidRDefault="00745CF6" w:rsidP="00745CF6">
            <w:pPr>
              <w:ind w:left="720"/>
              <w:rPr>
                <w:rFonts w:ascii="Arial" w:hAnsi="Arial" w:cs="Arial"/>
                <w:b/>
                <w:u w:val="single"/>
              </w:rPr>
            </w:pPr>
          </w:p>
          <w:p w:rsidR="00745CF6" w:rsidRPr="004E2159" w:rsidRDefault="00745CF6" w:rsidP="00745CF6">
            <w:pPr>
              <w:rPr>
                <w:rFonts w:ascii="Arial" w:hAnsi="Arial" w:cs="Arial"/>
                <w:b/>
                <w:u w:val="single"/>
              </w:rPr>
            </w:pPr>
            <w:r w:rsidRPr="001349F1">
              <w:rPr>
                <w:rFonts w:ascii="Arial" w:hAnsi="Arial" w:cs="Arial"/>
                <w:b/>
                <w:u w:val="single"/>
              </w:rPr>
              <w:t>NOTE:  The boat will leave PROMPTLY at 8 am.  We will not wait for late students.</w:t>
            </w:r>
          </w:p>
        </w:tc>
        <w:tc>
          <w:tcPr>
            <w:tcW w:w="5184" w:type="dxa"/>
          </w:tcPr>
          <w:p w:rsidR="00745CF6" w:rsidRPr="001349F1" w:rsidRDefault="00745CF6" w:rsidP="00745CF6">
            <w:pPr>
              <w:rPr>
                <w:rFonts w:ascii="Arial" w:hAnsi="Arial" w:cs="Arial"/>
              </w:rPr>
            </w:pPr>
            <w:r w:rsidRPr="001349F1">
              <w:rPr>
                <w:rFonts w:ascii="Arial" w:hAnsi="Arial" w:cs="Arial"/>
                <w:b/>
              </w:rPr>
              <w:t>When</w:t>
            </w:r>
            <w:r w:rsidR="001276F3">
              <w:rPr>
                <w:rFonts w:ascii="Arial" w:hAnsi="Arial" w:cs="Arial"/>
              </w:rPr>
              <w:t xml:space="preserve">: </w:t>
            </w:r>
            <w:r w:rsidRPr="001349F1">
              <w:rPr>
                <w:rFonts w:ascii="Arial" w:hAnsi="Arial" w:cs="Arial"/>
              </w:rPr>
              <w:t xml:space="preserve">Saturday </w:t>
            </w:r>
            <w:r w:rsidR="001276F3">
              <w:rPr>
                <w:rFonts w:ascii="Arial" w:hAnsi="Arial" w:cs="Arial"/>
              </w:rPr>
              <w:t>November 21st,</w:t>
            </w:r>
            <w:r w:rsidRPr="001349F1">
              <w:rPr>
                <w:rFonts w:ascii="Arial" w:hAnsi="Arial" w:cs="Arial"/>
              </w:rPr>
              <w:t xml:space="preserve"> </w:t>
            </w:r>
            <w:r w:rsidR="006C5C0B">
              <w:rPr>
                <w:rFonts w:ascii="Arial" w:hAnsi="Arial" w:cs="Arial"/>
              </w:rPr>
              <w:t>9</w:t>
            </w:r>
            <w:r w:rsidRPr="001349F1">
              <w:rPr>
                <w:rFonts w:ascii="Arial" w:hAnsi="Arial" w:cs="Arial"/>
              </w:rPr>
              <w:t>:</w:t>
            </w:r>
            <w:r w:rsidR="006C5C0B">
              <w:rPr>
                <w:rFonts w:ascii="Arial" w:hAnsi="Arial" w:cs="Arial"/>
              </w:rPr>
              <w:t>0</w:t>
            </w:r>
            <w:r w:rsidRPr="001349F1">
              <w:rPr>
                <w:rFonts w:ascii="Arial" w:hAnsi="Arial" w:cs="Arial"/>
              </w:rPr>
              <w:t>0</w:t>
            </w:r>
            <w:r w:rsidR="006C5C0B">
              <w:rPr>
                <w:rFonts w:ascii="Arial" w:hAnsi="Arial" w:cs="Arial"/>
              </w:rPr>
              <w:t xml:space="preserve"> am</w:t>
            </w:r>
            <w:r w:rsidR="001276F3">
              <w:rPr>
                <w:rFonts w:ascii="Arial" w:hAnsi="Arial" w:cs="Arial"/>
              </w:rPr>
              <w:t xml:space="preserve"> to </w:t>
            </w:r>
            <w:r w:rsidR="006C5C0B">
              <w:rPr>
                <w:rFonts w:ascii="Arial" w:hAnsi="Arial" w:cs="Arial"/>
              </w:rPr>
              <w:t>1</w:t>
            </w:r>
            <w:r w:rsidRPr="001349F1">
              <w:rPr>
                <w:rFonts w:ascii="Arial" w:hAnsi="Arial" w:cs="Arial"/>
              </w:rPr>
              <w:t>:</w:t>
            </w:r>
            <w:r w:rsidR="006C5C0B">
              <w:rPr>
                <w:rFonts w:ascii="Arial" w:hAnsi="Arial" w:cs="Arial"/>
              </w:rPr>
              <w:t>0</w:t>
            </w:r>
            <w:r w:rsidR="00985F86">
              <w:rPr>
                <w:rFonts w:ascii="Arial" w:hAnsi="Arial" w:cs="Arial"/>
              </w:rPr>
              <w:t>0</w:t>
            </w:r>
            <w:r w:rsidRPr="001349F1">
              <w:rPr>
                <w:rFonts w:ascii="Arial" w:hAnsi="Arial" w:cs="Arial"/>
              </w:rPr>
              <w:t xml:space="preserve"> pm</w:t>
            </w:r>
          </w:p>
          <w:p w:rsidR="00745CF6" w:rsidRPr="001349F1" w:rsidRDefault="00745CF6" w:rsidP="00745CF6">
            <w:pPr>
              <w:ind w:left="720"/>
              <w:rPr>
                <w:rFonts w:ascii="Arial" w:hAnsi="Arial" w:cs="Arial"/>
                <w:b/>
                <w:u w:val="single"/>
              </w:rPr>
            </w:pPr>
          </w:p>
          <w:p w:rsidR="00745CF6" w:rsidRPr="001349F1" w:rsidRDefault="00745CF6" w:rsidP="004E2159">
            <w:pPr>
              <w:rPr>
                <w:rFonts w:ascii="Arial" w:hAnsi="Arial" w:cs="Arial"/>
                <w:b/>
              </w:rPr>
            </w:pPr>
            <w:r w:rsidRPr="001349F1">
              <w:rPr>
                <w:rFonts w:ascii="Arial" w:hAnsi="Arial" w:cs="Arial"/>
                <w:b/>
                <w:u w:val="single"/>
              </w:rPr>
              <w:t xml:space="preserve">NOTE:  </w:t>
            </w:r>
            <w:r w:rsidR="001349F1" w:rsidRPr="001349F1">
              <w:rPr>
                <w:rFonts w:ascii="Arial" w:hAnsi="Arial" w:cs="Arial"/>
                <w:b/>
                <w:u w:val="single"/>
              </w:rPr>
              <w:t xml:space="preserve">Parking is $1/hour! We will be there around 4 hours, so plan on paying between $4 -$5 for parking. </w:t>
            </w:r>
          </w:p>
        </w:tc>
      </w:tr>
      <w:tr w:rsidR="00745CF6" w:rsidRPr="001349F1" w:rsidTr="00CC61A0">
        <w:trPr>
          <w:jc w:val="center"/>
        </w:trPr>
        <w:tc>
          <w:tcPr>
            <w:tcW w:w="5184" w:type="dxa"/>
          </w:tcPr>
          <w:p w:rsidR="001349F1" w:rsidRPr="001349F1" w:rsidRDefault="00745CF6" w:rsidP="001349F1">
            <w:pPr>
              <w:rPr>
                <w:rFonts w:ascii="Arial" w:hAnsi="Arial" w:cs="Arial"/>
              </w:rPr>
            </w:pPr>
            <w:r w:rsidRPr="001349F1">
              <w:rPr>
                <w:rFonts w:ascii="Arial" w:hAnsi="Arial" w:cs="Arial"/>
                <w:b/>
              </w:rPr>
              <w:t>Where</w:t>
            </w:r>
            <w:r w:rsidRPr="001349F1">
              <w:rPr>
                <w:rFonts w:ascii="Arial" w:hAnsi="Arial" w:cs="Arial"/>
              </w:rPr>
              <w:t>: Southern California Marine Institute</w:t>
            </w:r>
            <w:r w:rsidR="001349F1" w:rsidRPr="001349F1">
              <w:rPr>
                <w:rFonts w:ascii="Arial" w:hAnsi="Arial" w:cs="Arial"/>
              </w:rPr>
              <w:br/>
              <w:t xml:space="preserve">820 South Seaside Ave., </w:t>
            </w:r>
            <w:r w:rsidR="001349F1" w:rsidRPr="001349F1">
              <w:rPr>
                <w:rFonts w:ascii="Arial" w:hAnsi="Arial" w:cs="Arial"/>
              </w:rPr>
              <w:br/>
              <w:t>Terminal Island, CA 90731</w:t>
            </w:r>
          </w:p>
          <w:p w:rsidR="00745CF6" w:rsidRPr="001349F1" w:rsidRDefault="001349F1" w:rsidP="001349F1">
            <w:pPr>
              <w:rPr>
                <w:rFonts w:ascii="Arial" w:hAnsi="Arial" w:cs="Arial"/>
              </w:rPr>
            </w:pPr>
            <w:r w:rsidRPr="001349F1">
              <w:rPr>
                <w:rFonts w:ascii="Arial" w:hAnsi="Arial" w:cs="Arial"/>
              </w:rPr>
              <w:t>Phone: (310) 519-3172 Fax: (310) 519-1054</w:t>
            </w:r>
          </w:p>
          <w:p w:rsidR="00745CF6" w:rsidRPr="001349F1" w:rsidRDefault="00745CF6" w:rsidP="00745CF6">
            <w:pPr>
              <w:rPr>
                <w:rFonts w:ascii="Arial" w:hAnsi="Arial" w:cs="Arial"/>
                <w:b/>
              </w:rPr>
            </w:pPr>
          </w:p>
        </w:tc>
        <w:tc>
          <w:tcPr>
            <w:tcW w:w="5184" w:type="dxa"/>
          </w:tcPr>
          <w:p w:rsidR="001349F1" w:rsidRPr="001349F1" w:rsidRDefault="00745CF6" w:rsidP="001276F3">
            <w:pPr>
              <w:spacing w:after="0" w:line="240" w:lineRule="auto"/>
              <w:rPr>
                <w:rFonts w:ascii="Arial" w:hAnsi="Arial" w:cs="Arial"/>
              </w:rPr>
            </w:pPr>
            <w:r w:rsidRPr="001349F1">
              <w:rPr>
                <w:rFonts w:ascii="Arial" w:hAnsi="Arial" w:cs="Arial"/>
                <w:b/>
              </w:rPr>
              <w:t>Where</w:t>
            </w:r>
            <w:r w:rsidRPr="001349F1">
              <w:rPr>
                <w:rFonts w:ascii="Arial" w:hAnsi="Arial" w:cs="Arial"/>
              </w:rPr>
              <w:t>:</w:t>
            </w:r>
            <w:r w:rsidR="001349F1" w:rsidRPr="001349F1">
              <w:rPr>
                <w:rFonts w:ascii="Arial" w:hAnsi="Arial" w:cs="Arial"/>
              </w:rPr>
              <w:t xml:space="preserve">  Cabrillo Marine Aquarium - </w:t>
            </w:r>
          </w:p>
          <w:p w:rsidR="001349F1" w:rsidRPr="001349F1" w:rsidRDefault="001349F1" w:rsidP="001276F3">
            <w:pPr>
              <w:spacing w:after="0" w:line="240" w:lineRule="auto"/>
              <w:rPr>
                <w:rFonts w:ascii="Arial" w:hAnsi="Arial" w:cs="Arial"/>
              </w:rPr>
            </w:pPr>
            <w:r w:rsidRPr="001349F1">
              <w:rPr>
                <w:rFonts w:ascii="Arial" w:hAnsi="Arial" w:cs="Arial"/>
              </w:rPr>
              <w:t>3720 Stephen White Drive</w:t>
            </w:r>
          </w:p>
          <w:p w:rsidR="001349F1" w:rsidRDefault="001349F1" w:rsidP="001276F3">
            <w:pPr>
              <w:spacing w:after="0" w:line="240" w:lineRule="auto"/>
              <w:rPr>
                <w:rFonts w:ascii="Arial" w:hAnsi="Arial" w:cs="Arial"/>
              </w:rPr>
            </w:pPr>
            <w:r w:rsidRPr="001349F1">
              <w:rPr>
                <w:rFonts w:ascii="Arial" w:hAnsi="Arial" w:cs="Arial"/>
              </w:rPr>
              <w:t>San Pedro, California USA 90731</w:t>
            </w:r>
          </w:p>
          <w:p w:rsidR="001276F3" w:rsidRPr="001349F1" w:rsidRDefault="001276F3" w:rsidP="001276F3">
            <w:pPr>
              <w:spacing w:after="0" w:line="240" w:lineRule="auto"/>
              <w:rPr>
                <w:rFonts w:ascii="Arial" w:hAnsi="Arial" w:cs="Arial"/>
              </w:rPr>
            </w:pPr>
          </w:p>
          <w:p w:rsidR="00745CF6" w:rsidRPr="001349F1" w:rsidRDefault="001349F1" w:rsidP="001349F1">
            <w:pPr>
              <w:rPr>
                <w:rFonts w:ascii="Arial" w:hAnsi="Arial" w:cs="Arial"/>
                <w:b/>
              </w:rPr>
            </w:pPr>
            <w:r w:rsidRPr="001349F1">
              <w:rPr>
                <w:rFonts w:ascii="Arial" w:hAnsi="Arial" w:cs="Arial"/>
              </w:rPr>
              <w:t>(310) 548-7562 FAX (310) 548-2649</w:t>
            </w:r>
          </w:p>
        </w:tc>
      </w:tr>
      <w:tr w:rsidR="00745CF6" w:rsidRPr="001349F1" w:rsidTr="00CC61A0">
        <w:trPr>
          <w:trHeight w:val="3420"/>
          <w:jc w:val="center"/>
        </w:trPr>
        <w:tc>
          <w:tcPr>
            <w:tcW w:w="5184" w:type="dxa"/>
          </w:tcPr>
          <w:p w:rsidR="00745CF6" w:rsidRPr="001349F1" w:rsidRDefault="00745CF6" w:rsidP="00745CF6">
            <w:pPr>
              <w:rPr>
                <w:rFonts w:ascii="Arial" w:hAnsi="Arial" w:cs="Arial"/>
              </w:rPr>
            </w:pPr>
            <w:r w:rsidRPr="001349F1">
              <w:rPr>
                <w:rFonts w:ascii="Arial" w:hAnsi="Arial" w:cs="Arial"/>
                <w:b/>
              </w:rPr>
              <w:t>What to bring:</w:t>
            </w:r>
            <w:r w:rsidRPr="001349F1">
              <w:rPr>
                <w:rFonts w:ascii="Arial" w:hAnsi="Arial" w:cs="Arial"/>
              </w:rPr>
              <w:t xml:space="preserve">  </w:t>
            </w:r>
          </w:p>
          <w:p w:rsidR="0057792A" w:rsidRPr="0057792A" w:rsidRDefault="0057792A" w:rsidP="004E2159">
            <w:pPr>
              <w:numPr>
                <w:ilvl w:val="0"/>
                <w:numId w:val="12"/>
              </w:numPr>
              <w:autoSpaceDE/>
              <w:autoSpaceDN/>
              <w:adjustRightInd/>
              <w:spacing w:after="0" w:line="240" w:lineRule="auto"/>
              <w:rPr>
                <w:rFonts w:ascii="Arial" w:hAnsi="Arial" w:cs="Arial"/>
              </w:rPr>
            </w:pPr>
            <w:r w:rsidRPr="0057792A">
              <w:rPr>
                <w:rFonts w:ascii="Arial" w:hAnsi="Arial" w:cs="Arial"/>
              </w:rPr>
              <w:t>Yourself (no guests)</w:t>
            </w:r>
          </w:p>
          <w:p w:rsidR="0057792A" w:rsidRPr="0057792A" w:rsidRDefault="0057792A" w:rsidP="004E2159">
            <w:pPr>
              <w:numPr>
                <w:ilvl w:val="0"/>
                <w:numId w:val="12"/>
              </w:numPr>
              <w:autoSpaceDE/>
              <w:autoSpaceDN/>
              <w:adjustRightInd/>
              <w:spacing w:after="0" w:line="240" w:lineRule="auto"/>
              <w:rPr>
                <w:rFonts w:ascii="Arial" w:hAnsi="Arial" w:cs="Arial"/>
              </w:rPr>
            </w:pPr>
            <w:r>
              <w:rPr>
                <w:rFonts w:ascii="Arial" w:hAnsi="Arial" w:cs="Arial"/>
              </w:rPr>
              <w:t>the Cruise data sheets</w:t>
            </w:r>
          </w:p>
          <w:p w:rsidR="0057792A" w:rsidRPr="0057792A" w:rsidRDefault="0057792A" w:rsidP="004E2159">
            <w:pPr>
              <w:numPr>
                <w:ilvl w:val="0"/>
                <w:numId w:val="12"/>
              </w:numPr>
              <w:autoSpaceDE/>
              <w:autoSpaceDN/>
              <w:adjustRightInd/>
              <w:spacing w:after="0" w:line="240" w:lineRule="auto"/>
              <w:rPr>
                <w:rFonts w:ascii="Arial" w:hAnsi="Arial" w:cs="Arial"/>
              </w:rPr>
            </w:pPr>
            <w:r w:rsidRPr="0057792A">
              <w:rPr>
                <w:rFonts w:ascii="Arial" w:hAnsi="Arial" w:cs="Arial"/>
              </w:rPr>
              <w:t>Pencils</w:t>
            </w:r>
          </w:p>
          <w:p w:rsidR="0057792A" w:rsidRPr="0057792A" w:rsidRDefault="0057792A" w:rsidP="004E2159">
            <w:pPr>
              <w:numPr>
                <w:ilvl w:val="0"/>
                <w:numId w:val="12"/>
              </w:numPr>
              <w:autoSpaceDE/>
              <w:autoSpaceDN/>
              <w:adjustRightInd/>
              <w:spacing w:after="0" w:line="240" w:lineRule="auto"/>
              <w:rPr>
                <w:rFonts w:ascii="Arial" w:hAnsi="Arial" w:cs="Arial"/>
              </w:rPr>
            </w:pPr>
            <w:r w:rsidRPr="0057792A">
              <w:rPr>
                <w:rFonts w:ascii="Arial" w:hAnsi="Arial" w:cs="Arial"/>
              </w:rPr>
              <w:t>Water, munchies</w:t>
            </w:r>
          </w:p>
          <w:p w:rsidR="0057792A" w:rsidRPr="0057792A" w:rsidRDefault="0057792A" w:rsidP="004E2159">
            <w:pPr>
              <w:numPr>
                <w:ilvl w:val="0"/>
                <w:numId w:val="12"/>
              </w:numPr>
              <w:autoSpaceDE/>
              <w:autoSpaceDN/>
              <w:adjustRightInd/>
              <w:spacing w:after="0" w:line="240" w:lineRule="auto"/>
              <w:rPr>
                <w:rFonts w:ascii="Arial" w:hAnsi="Arial" w:cs="Arial"/>
              </w:rPr>
            </w:pPr>
            <w:r w:rsidRPr="0057792A">
              <w:rPr>
                <w:rFonts w:ascii="Arial" w:hAnsi="Arial" w:cs="Arial"/>
              </w:rPr>
              <w:t>Dress for the weather: Jeans, a t-shirt, sturdy sneakers, sunglasses, sunscreen, a rain jacket (if there's a chance of rain), a hat, a daypack to put it all in.</w:t>
            </w:r>
          </w:p>
          <w:p w:rsidR="0057792A" w:rsidRPr="0057792A" w:rsidRDefault="0057792A" w:rsidP="004E2159">
            <w:pPr>
              <w:numPr>
                <w:ilvl w:val="0"/>
                <w:numId w:val="12"/>
              </w:numPr>
              <w:autoSpaceDE/>
              <w:autoSpaceDN/>
              <w:adjustRightInd/>
              <w:spacing w:after="0" w:line="240" w:lineRule="auto"/>
              <w:rPr>
                <w:rFonts w:ascii="Arial" w:hAnsi="Arial" w:cs="Arial"/>
              </w:rPr>
            </w:pPr>
            <w:r w:rsidRPr="0057792A">
              <w:rPr>
                <w:rFonts w:ascii="Arial" w:hAnsi="Arial" w:cs="Arial"/>
              </w:rPr>
              <w:t>A camera</w:t>
            </w:r>
          </w:p>
          <w:p w:rsidR="00745CF6" w:rsidRPr="001349F1" w:rsidRDefault="0057792A" w:rsidP="004E2159">
            <w:pPr>
              <w:numPr>
                <w:ilvl w:val="0"/>
                <w:numId w:val="12"/>
              </w:numPr>
              <w:spacing w:after="0" w:line="240" w:lineRule="auto"/>
              <w:rPr>
                <w:rFonts w:ascii="Arial" w:hAnsi="Arial" w:cs="Arial"/>
                <w:b/>
              </w:rPr>
            </w:pPr>
            <w:r w:rsidRPr="0057792A">
              <w:rPr>
                <w:rFonts w:ascii="Arial" w:hAnsi="Arial" w:cs="Arial"/>
              </w:rPr>
              <w:t>An extra pair of glasses in case yours goes overboard, or your contacts start to bother you</w:t>
            </w:r>
          </w:p>
        </w:tc>
        <w:tc>
          <w:tcPr>
            <w:tcW w:w="5184" w:type="dxa"/>
          </w:tcPr>
          <w:p w:rsidR="00745CF6" w:rsidRPr="001349F1" w:rsidRDefault="00745CF6" w:rsidP="00745CF6">
            <w:pPr>
              <w:rPr>
                <w:rFonts w:ascii="Arial" w:hAnsi="Arial" w:cs="Arial"/>
              </w:rPr>
            </w:pPr>
            <w:r w:rsidRPr="001349F1">
              <w:rPr>
                <w:rFonts w:ascii="Arial" w:hAnsi="Arial" w:cs="Arial"/>
                <w:b/>
              </w:rPr>
              <w:t>What to bring:</w:t>
            </w:r>
            <w:r w:rsidRPr="001349F1">
              <w:rPr>
                <w:rFonts w:ascii="Arial" w:hAnsi="Arial" w:cs="Arial"/>
              </w:rPr>
              <w:t xml:space="preserve">  </w:t>
            </w:r>
          </w:p>
          <w:p w:rsidR="0057792A" w:rsidRDefault="0057792A" w:rsidP="004E2159">
            <w:pPr>
              <w:numPr>
                <w:ilvl w:val="0"/>
                <w:numId w:val="12"/>
              </w:numPr>
              <w:autoSpaceDE/>
              <w:autoSpaceDN/>
              <w:adjustRightInd/>
              <w:spacing w:after="0" w:line="240" w:lineRule="auto"/>
              <w:rPr>
                <w:rFonts w:ascii="Arial" w:hAnsi="Arial" w:cs="Arial"/>
              </w:rPr>
            </w:pPr>
            <w:r w:rsidRPr="0057792A">
              <w:rPr>
                <w:rFonts w:ascii="Arial" w:hAnsi="Arial" w:cs="Arial"/>
              </w:rPr>
              <w:t>Yourself (no guests)</w:t>
            </w:r>
          </w:p>
          <w:p w:rsidR="00CC3CD7" w:rsidRPr="0057792A" w:rsidRDefault="00CC3CD7" w:rsidP="004E2159">
            <w:pPr>
              <w:numPr>
                <w:ilvl w:val="0"/>
                <w:numId w:val="12"/>
              </w:numPr>
              <w:autoSpaceDE/>
              <w:autoSpaceDN/>
              <w:adjustRightInd/>
              <w:spacing w:after="0" w:line="240" w:lineRule="auto"/>
              <w:rPr>
                <w:rFonts w:ascii="Arial" w:hAnsi="Arial" w:cs="Arial"/>
              </w:rPr>
            </w:pPr>
            <w:r>
              <w:rPr>
                <w:rFonts w:ascii="Arial" w:hAnsi="Arial" w:cs="Arial"/>
              </w:rPr>
              <w:t>Cabrillo Beach Trip Worksheets</w:t>
            </w:r>
          </w:p>
          <w:p w:rsidR="0057792A" w:rsidRPr="0057792A" w:rsidRDefault="0057792A" w:rsidP="004E2159">
            <w:pPr>
              <w:numPr>
                <w:ilvl w:val="0"/>
                <w:numId w:val="12"/>
              </w:numPr>
              <w:autoSpaceDE/>
              <w:autoSpaceDN/>
              <w:adjustRightInd/>
              <w:spacing w:after="0" w:line="240" w:lineRule="auto"/>
              <w:rPr>
                <w:rFonts w:ascii="Arial" w:hAnsi="Arial" w:cs="Arial"/>
              </w:rPr>
            </w:pPr>
            <w:r>
              <w:rPr>
                <w:rFonts w:ascii="Arial" w:hAnsi="Arial" w:cs="Arial"/>
              </w:rPr>
              <w:t xml:space="preserve">$4 - $5 for parking </w:t>
            </w:r>
          </w:p>
          <w:p w:rsidR="0057792A" w:rsidRPr="0057792A" w:rsidRDefault="0057792A" w:rsidP="004E2159">
            <w:pPr>
              <w:numPr>
                <w:ilvl w:val="0"/>
                <w:numId w:val="12"/>
              </w:numPr>
              <w:autoSpaceDE/>
              <w:autoSpaceDN/>
              <w:adjustRightInd/>
              <w:spacing w:after="0" w:line="240" w:lineRule="auto"/>
              <w:rPr>
                <w:rFonts w:ascii="Arial" w:hAnsi="Arial" w:cs="Arial"/>
              </w:rPr>
            </w:pPr>
            <w:r w:rsidRPr="0057792A">
              <w:rPr>
                <w:rFonts w:ascii="Arial" w:hAnsi="Arial" w:cs="Arial"/>
              </w:rPr>
              <w:t>A bag of empty aluminum (soda) cans OR a $5 donation for the museum</w:t>
            </w:r>
          </w:p>
          <w:p w:rsidR="0057792A" w:rsidRPr="0057792A" w:rsidRDefault="0057792A" w:rsidP="004E2159">
            <w:pPr>
              <w:numPr>
                <w:ilvl w:val="0"/>
                <w:numId w:val="12"/>
              </w:numPr>
              <w:autoSpaceDE/>
              <w:autoSpaceDN/>
              <w:adjustRightInd/>
              <w:spacing w:after="0" w:line="240" w:lineRule="auto"/>
              <w:rPr>
                <w:rFonts w:ascii="Arial" w:hAnsi="Arial" w:cs="Arial"/>
              </w:rPr>
            </w:pPr>
            <w:r w:rsidRPr="0057792A">
              <w:rPr>
                <w:rFonts w:ascii="Arial" w:hAnsi="Arial" w:cs="Arial"/>
              </w:rPr>
              <w:t>Pencils</w:t>
            </w:r>
          </w:p>
          <w:p w:rsidR="0057792A" w:rsidRPr="0057792A" w:rsidRDefault="0057792A" w:rsidP="004E2159">
            <w:pPr>
              <w:numPr>
                <w:ilvl w:val="0"/>
                <w:numId w:val="12"/>
              </w:numPr>
              <w:autoSpaceDE/>
              <w:autoSpaceDN/>
              <w:adjustRightInd/>
              <w:spacing w:after="0" w:line="240" w:lineRule="auto"/>
              <w:rPr>
                <w:rFonts w:ascii="Arial" w:hAnsi="Arial" w:cs="Arial"/>
              </w:rPr>
            </w:pPr>
            <w:r>
              <w:rPr>
                <w:rFonts w:ascii="Arial" w:hAnsi="Arial" w:cs="Arial"/>
              </w:rPr>
              <w:t xml:space="preserve">Water, munchies </w:t>
            </w:r>
          </w:p>
          <w:p w:rsidR="0057792A" w:rsidRPr="0057792A" w:rsidRDefault="0057792A" w:rsidP="004E2159">
            <w:pPr>
              <w:numPr>
                <w:ilvl w:val="0"/>
                <w:numId w:val="12"/>
              </w:numPr>
              <w:autoSpaceDE/>
              <w:autoSpaceDN/>
              <w:adjustRightInd/>
              <w:spacing w:after="0" w:line="240" w:lineRule="auto"/>
              <w:rPr>
                <w:rFonts w:ascii="Arial" w:hAnsi="Arial" w:cs="Arial"/>
              </w:rPr>
            </w:pPr>
            <w:r w:rsidRPr="0057792A">
              <w:rPr>
                <w:rFonts w:ascii="Arial" w:hAnsi="Arial" w:cs="Arial"/>
              </w:rPr>
              <w:t>Dress for the weather: Jeans or shorts; t-shirt; sandals or flip-flops are fine, otherwise sneakers; sunglasses</w:t>
            </w:r>
            <w:r>
              <w:rPr>
                <w:rFonts w:ascii="Arial" w:hAnsi="Arial" w:cs="Arial"/>
              </w:rPr>
              <w:t xml:space="preserve"> </w:t>
            </w:r>
            <w:r w:rsidRPr="0057792A">
              <w:rPr>
                <w:rFonts w:ascii="Arial" w:hAnsi="Arial" w:cs="Arial"/>
              </w:rPr>
              <w:t>and sunscreen; a jacket; a hat; and a daypack to put it all in.</w:t>
            </w:r>
          </w:p>
          <w:p w:rsidR="00745CF6" w:rsidRPr="001349F1" w:rsidRDefault="0057792A" w:rsidP="004E2159">
            <w:pPr>
              <w:numPr>
                <w:ilvl w:val="0"/>
                <w:numId w:val="12"/>
              </w:numPr>
              <w:spacing w:after="0" w:line="240" w:lineRule="auto"/>
              <w:rPr>
                <w:rFonts w:ascii="Arial" w:hAnsi="Arial" w:cs="Arial"/>
                <w:b/>
              </w:rPr>
            </w:pPr>
            <w:r w:rsidRPr="0057792A">
              <w:rPr>
                <w:rFonts w:ascii="Arial" w:hAnsi="Arial" w:cs="Arial"/>
              </w:rPr>
              <w:t>A camera</w:t>
            </w:r>
            <w:r w:rsidR="004E2159">
              <w:rPr>
                <w:rFonts w:ascii="Arial" w:hAnsi="Arial" w:cs="Arial"/>
              </w:rPr>
              <w:br/>
            </w:r>
          </w:p>
        </w:tc>
      </w:tr>
      <w:tr w:rsidR="00745CF6" w:rsidRPr="001349F1" w:rsidTr="00CC61A0">
        <w:trPr>
          <w:jc w:val="center"/>
        </w:trPr>
        <w:tc>
          <w:tcPr>
            <w:tcW w:w="5184" w:type="dxa"/>
          </w:tcPr>
          <w:p w:rsidR="00745CF6" w:rsidRPr="001349F1" w:rsidRDefault="00745CF6" w:rsidP="00745CF6">
            <w:pPr>
              <w:rPr>
                <w:rFonts w:ascii="Arial" w:hAnsi="Arial" w:cs="Arial"/>
                <w:b/>
              </w:rPr>
            </w:pPr>
            <w:r w:rsidRPr="001349F1">
              <w:rPr>
                <w:rFonts w:ascii="Arial" w:hAnsi="Arial" w:cs="Arial"/>
                <w:b/>
              </w:rPr>
              <w:t>What NOT to bring:</w:t>
            </w:r>
          </w:p>
          <w:p w:rsidR="00745CF6" w:rsidRPr="001349F1" w:rsidRDefault="00745CF6" w:rsidP="004E2159">
            <w:pPr>
              <w:numPr>
                <w:ilvl w:val="0"/>
                <w:numId w:val="13"/>
              </w:numPr>
              <w:autoSpaceDE/>
              <w:autoSpaceDN/>
              <w:adjustRightInd/>
              <w:spacing w:after="0" w:line="240" w:lineRule="auto"/>
              <w:rPr>
                <w:rFonts w:ascii="Arial" w:hAnsi="Arial" w:cs="Arial"/>
              </w:rPr>
            </w:pPr>
            <w:r w:rsidRPr="001349F1">
              <w:rPr>
                <w:rFonts w:ascii="Arial" w:hAnsi="Arial" w:cs="Arial"/>
              </w:rPr>
              <w:t>A bad attitude (leave it at home)</w:t>
            </w:r>
          </w:p>
          <w:p w:rsidR="00745CF6" w:rsidRPr="001349F1" w:rsidRDefault="00745CF6" w:rsidP="004E2159">
            <w:pPr>
              <w:numPr>
                <w:ilvl w:val="0"/>
                <w:numId w:val="13"/>
              </w:numPr>
              <w:autoSpaceDE/>
              <w:autoSpaceDN/>
              <w:adjustRightInd/>
              <w:spacing w:after="0" w:line="240" w:lineRule="auto"/>
              <w:rPr>
                <w:rFonts w:ascii="Arial" w:hAnsi="Arial" w:cs="Arial"/>
              </w:rPr>
            </w:pPr>
            <w:r w:rsidRPr="001349F1">
              <w:rPr>
                <w:rFonts w:ascii="Arial" w:hAnsi="Arial" w:cs="Arial"/>
              </w:rPr>
              <w:t>Illegal stuff (use your imagination)</w:t>
            </w:r>
          </w:p>
          <w:p w:rsidR="00745CF6" w:rsidRPr="001349F1" w:rsidRDefault="00745CF6" w:rsidP="004E2159">
            <w:pPr>
              <w:numPr>
                <w:ilvl w:val="0"/>
                <w:numId w:val="13"/>
              </w:numPr>
              <w:autoSpaceDE/>
              <w:autoSpaceDN/>
              <w:adjustRightInd/>
              <w:spacing w:after="0" w:line="240" w:lineRule="auto"/>
              <w:rPr>
                <w:rFonts w:ascii="Arial" w:hAnsi="Arial" w:cs="Arial"/>
              </w:rPr>
            </w:pPr>
            <w:r w:rsidRPr="001349F1">
              <w:rPr>
                <w:rFonts w:ascii="Arial" w:hAnsi="Arial" w:cs="Arial"/>
              </w:rPr>
              <w:t>Children, pets, significant others</w:t>
            </w:r>
          </w:p>
          <w:p w:rsidR="00745CF6" w:rsidRPr="001349F1" w:rsidRDefault="00CC61A0" w:rsidP="00745CF6">
            <w:pPr>
              <w:rPr>
                <w:rFonts w:ascii="Arial" w:hAnsi="Arial" w:cs="Arial"/>
                <w:b/>
              </w:rPr>
            </w:pPr>
            <w:r w:rsidRPr="00EF06BE">
              <w:rPr>
                <w:rFonts w:ascii="Arial" w:hAnsi="Arial" w:cs="Arial"/>
                <w:noProof/>
              </w:rPr>
              <w:drawing>
                <wp:anchor distT="0" distB="0" distL="114300" distR="114300" simplePos="0" relativeHeight="251664384" behindDoc="1" locked="0" layoutInCell="1" allowOverlap="1" wp14:anchorId="30136436" wp14:editId="72F828FB">
                  <wp:simplePos x="0" y="0"/>
                  <wp:positionH relativeFrom="margin">
                    <wp:posOffset>1394460</wp:posOffset>
                  </wp:positionH>
                  <wp:positionV relativeFrom="margin">
                    <wp:posOffset>842010</wp:posOffset>
                  </wp:positionV>
                  <wp:extent cx="3607435" cy="3108960"/>
                  <wp:effectExtent l="0" t="0" r="0" b="0"/>
                  <wp:wrapNone/>
                  <wp:docPr id="6" name="Picture 0" descr="Geol150field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l150fieldtrip.png"/>
                          <pic:cNvPicPr/>
                        </pic:nvPicPr>
                        <pic:blipFill>
                          <a:blip r:embed="rId9" cstate="print"/>
                          <a:stretch>
                            <a:fillRect/>
                          </a:stretch>
                        </pic:blipFill>
                        <pic:spPr>
                          <a:xfrm>
                            <a:off x="0" y="0"/>
                            <a:ext cx="3607435" cy="3108960"/>
                          </a:xfrm>
                          <a:prstGeom prst="rect">
                            <a:avLst/>
                          </a:prstGeom>
                        </pic:spPr>
                      </pic:pic>
                    </a:graphicData>
                  </a:graphic>
                  <wp14:sizeRelH relativeFrom="margin">
                    <wp14:pctWidth>0</wp14:pctWidth>
                  </wp14:sizeRelH>
                  <wp14:sizeRelV relativeFrom="margin">
                    <wp14:pctHeight>0</wp14:pctHeight>
                  </wp14:sizeRelV>
                </wp:anchor>
              </w:drawing>
            </w:r>
          </w:p>
        </w:tc>
        <w:tc>
          <w:tcPr>
            <w:tcW w:w="5184" w:type="dxa"/>
          </w:tcPr>
          <w:p w:rsidR="00745CF6" w:rsidRPr="001349F1" w:rsidRDefault="00745CF6" w:rsidP="00745CF6">
            <w:pPr>
              <w:rPr>
                <w:rFonts w:ascii="Arial" w:hAnsi="Arial" w:cs="Arial"/>
                <w:b/>
              </w:rPr>
            </w:pPr>
            <w:r w:rsidRPr="001349F1">
              <w:rPr>
                <w:rFonts w:ascii="Arial" w:hAnsi="Arial" w:cs="Arial"/>
                <w:b/>
              </w:rPr>
              <w:t>What NOT to bring:</w:t>
            </w:r>
          </w:p>
          <w:p w:rsidR="004E2159" w:rsidRPr="001349F1" w:rsidRDefault="004E2159" w:rsidP="004E2159">
            <w:pPr>
              <w:numPr>
                <w:ilvl w:val="0"/>
                <w:numId w:val="13"/>
              </w:numPr>
              <w:autoSpaceDE/>
              <w:autoSpaceDN/>
              <w:adjustRightInd/>
              <w:spacing w:after="0" w:line="240" w:lineRule="auto"/>
              <w:rPr>
                <w:rFonts w:ascii="Arial" w:hAnsi="Arial" w:cs="Arial"/>
              </w:rPr>
            </w:pPr>
            <w:r w:rsidRPr="001349F1">
              <w:rPr>
                <w:rFonts w:ascii="Arial" w:hAnsi="Arial" w:cs="Arial"/>
              </w:rPr>
              <w:t>A bad attitude (leave it at home)</w:t>
            </w:r>
          </w:p>
          <w:p w:rsidR="004E2159" w:rsidRPr="001349F1" w:rsidRDefault="004E2159" w:rsidP="004E2159">
            <w:pPr>
              <w:numPr>
                <w:ilvl w:val="0"/>
                <w:numId w:val="13"/>
              </w:numPr>
              <w:autoSpaceDE/>
              <w:autoSpaceDN/>
              <w:adjustRightInd/>
              <w:spacing w:after="0" w:line="240" w:lineRule="auto"/>
              <w:rPr>
                <w:rFonts w:ascii="Arial" w:hAnsi="Arial" w:cs="Arial"/>
              </w:rPr>
            </w:pPr>
            <w:r w:rsidRPr="001349F1">
              <w:rPr>
                <w:rFonts w:ascii="Arial" w:hAnsi="Arial" w:cs="Arial"/>
              </w:rPr>
              <w:t>Illegal stuff (use your imagination)</w:t>
            </w:r>
          </w:p>
          <w:p w:rsidR="004E2159" w:rsidRPr="001349F1" w:rsidRDefault="004E2159" w:rsidP="004E2159">
            <w:pPr>
              <w:numPr>
                <w:ilvl w:val="0"/>
                <w:numId w:val="13"/>
              </w:numPr>
              <w:autoSpaceDE/>
              <w:autoSpaceDN/>
              <w:adjustRightInd/>
              <w:spacing w:after="0" w:line="240" w:lineRule="auto"/>
              <w:rPr>
                <w:rFonts w:ascii="Arial" w:hAnsi="Arial" w:cs="Arial"/>
              </w:rPr>
            </w:pPr>
            <w:r w:rsidRPr="001349F1">
              <w:rPr>
                <w:rFonts w:ascii="Arial" w:hAnsi="Arial" w:cs="Arial"/>
              </w:rPr>
              <w:t>Children, pets, significant others</w:t>
            </w:r>
          </w:p>
          <w:p w:rsidR="00745CF6" w:rsidRPr="001349F1" w:rsidRDefault="00745CF6" w:rsidP="00745CF6">
            <w:pPr>
              <w:rPr>
                <w:rFonts w:ascii="Arial" w:hAnsi="Arial" w:cs="Arial"/>
                <w:b/>
              </w:rPr>
            </w:pPr>
          </w:p>
        </w:tc>
      </w:tr>
    </w:tbl>
    <w:p w:rsidR="004E2159" w:rsidRDefault="004E2159" w:rsidP="00745CF6">
      <w:pPr>
        <w:rPr>
          <w:rFonts w:ascii="Arial" w:hAnsi="Arial" w:cs="Arial"/>
          <w:b/>
          <w:sz w:val="22"/>
        </w:rPr>
      </w:pPr>
    </w:p>
    <w:p w:rsidR="004E2159" w:rsidRDefault="004E2159" w:rsidP="004E2159">
      <w:r>
        <w:br w:type="page"/>
      </w:r>
    </w:p>
    <w:p w:rsidR="004E2159" w:rsidRDefault="004E2159" w:rsidP="004E2159">
      <w:pPr>
        <w:pStyle w:val="Ocean"/>
      </w:pPr>
      <w:r>
        <w:rPr>
          <w:lang w:val="en-CA"/>
        </w:rPr>
        <w:lastRenderedPageBreak/>
        <w:fldChar w:fldCharType="begin"/>
      </w:r>
      <w:r>
        <w:rPr>
          <w:lang w:val="en-CA"/>
        </w:rPr>
        <w:instrText xml:space="preserve"> SEQ CHAPTER \h \r 1</w:instrText>
      </w:r>
      <w:r>
        <w:rPr>
          <w:lang w:val="en-CA"/>
        </w:rPr>
        <w:fldChar w:fldCharType="end"/>
      </w:r>
      <w:r>
        <w:t>IMPORTANT POLICIES (a.k.a. the “fine print”)</w:t>
      </w:r>
    </w:p>
    <w:p w:rsidR="004E2159" w:rsidRDefault="004E2159" w:rsidP="004E2159">
      <w:pPr>
        <w:pStyle w:val="BodyText"/>
        <w:rPr>
          <w:rFonts w:ascii="Arial" w:hAnsi="Arial" w:cs="Arial"/>
          <w:sz w:val="20"/>
          <w:szCs w:val="20"/>
        </w:rPr>
      </w:pPr>
    </w:p>
    <w:p w:rsidR="004E2159" w:rsidRDefault="004E2159" w:rsidP="004E2159">
      <w:pPr>
        <w:pStyle w:val="BodyText"/>
        <w:rPr>
          <w:sz w:val="20"/>
          <w:szCs w:val="20"/>
        </w:rPr>
        <w:sectPr w:rsidR="004E2159" w:rsidSect="004E2159">
          <w:type w:val="continuous"/>
          <w:pgSz w:w="12240" w:h="15840"/>
          <w:pgMar w:top="720" w:right="720" w:bottom="720" w:left="1440" w:header="1440" w:footer="1440" w:gutter="0"/>
          <w:cols w:space="720"/>
        </w:sectPr>
      </w:pPr>
    </w:p>
    <w:p w:rsidR="004E2159" w:rsidRPr="00EA57E7" w:rsidRDefault="004E2159" w:rsidP="004E2159">
      <w:pPr>
        <w:pStyle w:val="Level1"/>
        <w:spacing w:after="0" w:line="240" w:lineRule="auto"/>
        <w:ind w:left="0"/>
        <w:rPr>
          <w:rFonts w:cs="Arial"/>
          <w:i/>
          <w:color w:val="2F5496" w:themeColor="accent5" w:themeShade="BF"/>
          <w:sz w:val="22"/>
          <w:szCs w:val="22"/>
        </w:rPr>
      </w:pPr>
      <w:r w:rsidRPr="00EA57E7">
        <w:rPr>
          <w:rFonts w:cs="Arial"/>
          <w:bCs/>
          <w:i/>
          <w:color w:val="2F5496" w:themeColor="accent5" w:themeShade="BF"/>
          <w:sz w:val="22"/>
          <w:szCs w:val="22"/>
        </w:rPr>
        <w:lastRenderedPageBreak/>
        <w:t>Statement of Reasonable Accommodation</w:t>
      </w:r>
      <w:r w:rsidRPr="00EA57E7">
        <w:rPr>
          <w:rFonts w:cs="Arial"/>
          <w:i/>
          <w:color w:val="2F5496" w:themeColor="accent5" w:themeShade="BF"/>
          <w:sz w:val="22"/>
          <w:szCs w:val="22"/>
        </w:rPr>
        <w:t xml:space="preserve">:  </w:t>
      </w:r>
    </w:p>
    <w:p w:rsidR="004E2159" w:rsidRPr="00B329EB" w:rsidRDefault="004E2159" w:rsidP="004E2159">
      <w:pPr>
        <w:pStyle w:val="Level2"/>
        <w:numPr>
          <w:ilvl w:val="0"/>
          <w:numId w:val="7"/>
        </w:numPr>
        <w:autoSpaceDE/>
        <w:autoSpaceDN/>
        <w:adjustRightInd/>
        <w:spacing w:after="0" w:line="240" w:lineRule="auto"/>
        <w:ind w:left="360"/>
        <w:rPr>
          <w:rFonts w:cs="Arial"/>
          <w:sz w:val="21"/>
          <w:szCs w:val="21"/>
        </w:rPr>
      </w:pPr>
      <w:r w:rsidRPr="00B329EB">
        <w:rPr>
          <w:rFonts w:cs="Arial"/>
          <w:sz w:val="21"/>
          <w:szCs w:val="21"/>
        </w:rPr>
        <w:t xml:space="preserve">The Department of Geological Sciences faculty members fully support the Americans with Disabilities Act (ADA).  The members of the faculty will provide reasonable accommodation to any student with a disability who is registered with the Office of Students with Disabilities (OSD) who needs and requests accommodation.  The faculty may wish to contact the OSD to verify the presence of a disability and confirm that accommodation is necessary.  The OSD will arrange and provide for the accommodation.  </w:t>
      </w:r>
    </w:p>
    <w:p w:rsidR="004E2159" w:rsidRPr="00B329EB" w:rsidRDefault="004E2159" w:rsidP="004E2159">
      <w:pPr>
        <w:pStyle w:val="Level2"/>
        <w:numPr>
          <w:ilvl w:val="0"/>
          <w:numId w:val="7"/>
        </w:numPr>
        <w:autoSpaceDE/>
        <w:autoSpaceDN/>
        <w:adjustRightInd/>
        <w:spacing w:after="0" w:line="240" w:lineRule="auto"/>
        <w:ind w:left="360"/>
        <w:rPr>
          <w:rFonts w:cs="Arial"/>
          <w:sz w:val="21"/>
          <w:szCs w:val="21"/>
        </w:rPr>
      </w:pPr>
      <w:r w:rsidRPr="00B329EB">
        <w:rPr>
          <w:rFonts w:cs="Arial"/>
          <w:sz w:val="21"/>
          <w:szCs w:val="21"/>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4E2159" w:rsidRPr="00EA57E7" w:rsidRDefault="004E2159" w:rsidP="004E2159">
      <w:pPr>
        <w:numPr>
          <w:ilvl w:val="12"/>
          <w:numId w:val="0"/>
        </w:numPr>
        <w:spacing w:after="0" w:line="240" w:lineRule="auto"/>
        <w:rPr>
          <w:rFonts w:cs="Arial"/>
          <w:sz w:val="22"/>
          <w:szCs w:val="22"/>
        </w:rPr>
      </w:pPr>
    </w:p>
    <w:p w:rsidR="004E2159" w:rsidRPr="00EA57E7" w:rsidRDefault="004E2159" w:rsidP="004E2159">
      <w:pPr>
        <w:pStyle w:val="Level1"/>
        <w:spacing w:after="0" w:line="240" w:lineRule="auto"/>
        <w:ind w:left="0"/>
        <w:rPr>
          <w:rFonts w:cs="Arial"/>
          <w:i/>
          <w:color w:val="2F5496" w:themeColor="accent5" w:themeShade="BF"/>
          <w:sz w:val="22"/>
          <w:szCs w:val="22"/>
        </w:rPr>
      </w:pPr>
      <w:r w:rsidRPr="00EA57E7">
        <w:rPr>
          <w:rFonts w:cs="Arial"/>
          <w:bCs/>
          <w:i/>
          <w:color w:val="2F5496" w:themeColor="accent5" w:themeShade="BF"/>
          <w:sz w:val="22"/>
          <w:szCs w:val="22"/>
        </w:rPr>
        <w:t>Student Conduct</w:t>
      </w:r>
      <w:r w:rsidRPr="00EA57E7">
        <w:rPr>
          <w:rFonts w:cs="Arial"/>
          <w:i/>
          <w:color w:val="2F5496" w:themeColor="accent5" w:themeShade="BF"/>
          <w:sz w:val="22"/>
          <w:szCs w:val="22"/>
        </w:rPr>
        <w:t xml:space="preserve">:  </w:t>
      </w:r>
    </w:p>
    <w:p w:rsidR="004E2159" w:rsidRPr="00B329EB" w:rsidRDefault="004E2159" w:rsidP="004E2159">
      <w:pPr>
        <w:pStyle w:val="Level2"/>
        <w:numPr>
          <w:ilvl w:val="0"/>
          <w:numId w:val="7"/>
        </w:numPr>
        <w:autoSpaceDE/>
        <w:autoSpaceDN/>
        <w:adjustRightInd/>
        <w:spacing w:after="0" w:line="240" w:lineRule="auto"/>
        <w:ind w:left="360"/>
        <w:rPr>
          <w:rFonts w:cs="Arial"/>
          <w:sz w:val="21"/>
          <w:szCs w:val="21"/>
        </w:rPr>
      </w:pPr>
      <w:r w:rsidRPr="00B329EB">
        <w:rPr>
          <w:rFonts w:cs="Arial"/>
          <w:sz w:val="21"/>
          <w:szCs w:val="21"/>
        </w:rPr>
        <w:t>Student conduct is viewed as a serious matter by the faculty members of the Department of Geological Sciences.  The Department faculty members assume that all students will conduct themselves as mature citizens of the campus community and will conduct themselves in a manner congruent with university policies and regulations.  Inappropriate conduct is subject to discipline as provided for in Title 5, California Code of Regulations (see student conduct:  rights and responsibilities, and student discipline, CSULA General Catalog).  Academic honesty is expected of all students in the Department, in accordance with University policy.  There are established university reporting procedures if a student is suspected of committing an academically dishonest act.</w:t>
      </w:r>
    </w:p>
    <w:p w:rsidR="004E2159" w:rsidRPr="00B329EB" w:rsidRDefault="004E2159" w:rsidP="004E2159">
      <w:pPr>
        <w:pStyle w:val="Level2"/>
        <w:numPr>
          <w:ilvl w:val="0"/>
          <w:numId w:val="7"/>
        </w:numPr>
        <w:autoSpaceDE/>
        <w:autoSpaceDN/>
        <w:adjustRightInd/>
        <w:spacing w:after="0" w:line="240" w:lineRule="auto"/>
        <w:ind w:left="360"/>
        <w:rPr>
          <w:rFonts w:cs="Arial"/>
          <w:sz w:val="21"/>
          <w:szCs w:val="21"/>
        </w:rPr>
      </w:pPr>
      <w:r w:rsidRPr="00B329EB">
        <w:rPr>
          <w:rFonts w:cs="Arial"/>
          <w:sz w:val="21"/>
          <w:szCs w:val="21"/>
        </w:rPr>
        <w:t xml:space="preserve">The University has a clearly defined policy on Academic Honesty.  This policy will be enforced in this class.  </w:t>
      </w:r>
      <w:r w:rsidRPr="00B329EB">
        <w:rPr>
          <w:rFonts w:cs="Arial"/>
          <w:b/>
          <w:bCs/>
          <w:sz w:val="21"/>
          <w:szCs w:val="21"/>
        </w:rPr>
        <w:t>Cheating and plagiarizing will not be tolerated.</w:t>
      </w:r>
      <w:r w:rsidRPr="00B329EB">
        <w:rPr>
          <w:rFonts w:cs="Arial"/>
          <w:sz w:val="21"/>
          <w:szCs w:val="21"/>
        </w:rPr>
        <w:t xml:space="preserve">   Students caught plagiarizing and/or cheating will be subject to the consequences and set forth in the University Catalog, Appendix D - Academic Honesty.  You can access it online at: </w:t>
      </w:r>
      <w:hyperlink r:id="rId10" w:history="1">
        <w:r w:rsidRPr="00B329EB">
          <w:rPr>
            <w:rStyle w:val="SYSHYPERTEXT"/>
            <w:rFonts w:cs="Arial"/>
            <w:sz w:val="21"/>
            <w:szCs w:val="21"/>
          </w:rPr>
          <w:t>http://catalog.calstatela.edu</w:t>
        </w:r>
      </w:hyperlink>
    </w:p>
    <w:p w:rsidR="004E2159" w:rsidRPr="00B329EB" w:rsidRDefault="004E2159" w:rsidP="004E2159">
      <w:pPr>
        <w:pStyle w:val="Level2"/>
        <w:numPr>
          <w:ilvl w:val="0"/>
          <w:numId w:val="7"/>
        </w:numPr>
        <w:autoSpaceDE/>
        <w:autoSpaceDN/>
        <w:adjustRightInd/>
        <w:spacing w:after="0" w:line="240" w:lineRule="auto"/>
        <w:ind w:left="360"/>
        <w:rPr>
          <w:rFonts w:cs="Arial"/>
          <w:sz w:val="21"/>
          <w:szCs w:val="21"/>
        </w:rPr>
      </w:pPr>
      <w:r w:rsidRPr="00B329EB">
        <w:rPr>
          <w:rFonts w:cs="Arial"/>
          <w:b/>
          <w:bCs/>
          <w:sz w:val="21"/>
          <w:szCs w:val="21"/>
        </w:rPr>
        <w:t>Cheating and plagiarizing will not be tolerated.</w:t>
      </w:r>
      <w:r w:rsidRPr="00B329EB">
        <w:rPr>
          <w:rFonts w:cs="Arial"/>
          <w:sz w:val="21"/>
          <w:szCs w:val="21"/>
        </w:rPr>
        <w:t xml:space="preserve">   </w:t>
      </w:r>
    </w:p>
    <w:p w:rsidR="004E2159" w:rsidRPr="00EA57E7" w:rsidRDefault="004E2159" w:rsidP="004E2159">
      <w:pPr>
        <w:pStyle w:val="Level2"/>
        <w:tabs>
          <w:tab w:val="left" w:pos="720"/>
        </w:tabs>
        <w:spacing w:after="0" w:line="240" w:lineRule="auto"/>
        <w:ind w:left="720"/>
        <w:rPr>
          <w:rFonts w:cs="Arial"/>
          <w:sz w:val="22"/>
          <w:szCs w:val="22"/>
        </w:rPr>
      </w:pPr>
    </w:p>
    <w:p w:rsidR="004E2159" w:rsidRPr="00EA57E7" w:rsidRDefault="004E2159" w:rsidP="004E2159">
      <w:pPr>
        <w:numPr>
          <w:ilvl w:val="12"/>
          <w:numId w:val="0"/>
        </w:numPr>
        <w:spacing w:after="0" w:line="240" w:lineRule="auto"/>
        <w:rPr>
          <w:rFonts w:cs="Arial"/>
          <w:sz w:val="22"/>
          <w:szCs w:val="22"/>
        </w:rPr>
      </w:pPr>
    </w:p>
    <w:p w:rsidR="004E2159" w:rsidRPr="00EA57E7" w:rsidRDefault="004E2159" w:rsidP="004E2159">
      <w:pPr>
        <w:pStyle w:val="Level1"/>
        <w:spacing w:after="0" w:line="240" w:lineRule="auto"/>
        <w:ind w:left="0"/>
        <w:rPr>
          <w:rFonts w:cs="Arial"/>
          <w:i/>
          <w:color w:val="2F5496" w:themeColor="accent5" w:themeShade="BF"/>
          <w:sz w:val="22"/>
          <w:szCs w:val="22"/>
        </w:rPr>
      </w:pPr>
      <w:r w:rsidRPr="00EA57E7">
        <w:rPr>
          <w:rFonts w:cs="Arial"/>
          <w:bCs/>
          <w:i/>
          <w:color w:val="2F5496" w:themeColor="accent5" w:themeShade="BF"/>
          <w:sz w:val="22"/>
          <w:szCs w:val="22"/>
        </w:rPr>
        <w:t>Make-up exams:</w:t>
      </w:r>
      <w:r w:rsidRPr="00EA57E7">
        <w:rPr>
          <w:rFonts w:cs="Arial"/>
          <w:i/>
          <w:color w:val="2F5496" w:themeColor="accent5" w:themeShade="BF"/>
          <w:sz w:val="22"/>
          <w:szCs w:val="22"/>
        </w:rPr>
        <w:t xml:space="preserve">   </w:t>
      </w:r>
    </w:p>
    <w:p w:rsidR="004E2159" w:rsidRPr="00B329EB" w:rsidRDefault="004E2159" w:rsidP="004E2159">
      <w:pPr>
        <w:pStyle w:val="Level1"/>
        <w:numPr>
          <w:ilvl w:val="0"/>
          <w:numId w:val="7"/>
        </w:numPr>
        <w:autoSpaceDE/>
        <w:autoSpaceDN/>
        <w:adjustRightInd/>
        <w:spacing w:after="0" w:line="240" w:lineRule="auto"/>
        <w:ind w:left="360"/>
        <w:rPr>
          <w:rFonts w:cs="Arial"/>
          <w:sz w:val="21"/>
          <w:szCs w:val="21"/>
        </w:rPr>
      </w:pPr>
      <w:r w:rsidRPr="00B329EB">
        <w:rPr>
          <w:rFonts w:cs="Arial"/>
          <w:sz w:val="21"/>
          <w:szCs w:val="21"/>
        </w:rPr>
        <w:t xml:space="preserve">Make-up exams will be given only to those who can verify a valid excuse for missing a quiz.  The make-up will </w:t>
      </w:r>
      <w:proofErr w:type="spellStart"/>
      <w:r w:rsidRPr="00B329EB">
        <w:rPr>
          <w:rFonts w:cs="Arial"/>
          <w:sz w:val="21"/>
          <w:szCs w:val="21"/>
        </w:rPr>
        <w:t>given</w:t>
      </w:r>
      <w:proofErr w:type="spellEnd"/>
      <w:r w:rsidRPr="00B329EB">
        <w:rPr>
          <w:rFonts w:cs="Arial"/>
          <w:sz w:val="21"/>
          <w:szCs w:val="21"/>
        </w:rPr>
        <w:t xml:space="preserve"> at a time that is mutually agreeable to both the student and myself.  </w:t>
      </w:r>
      <w:r w:rsidRPr="00B329EB">
        <w:rPr>
          <w:rFonts w:cs="Arial"/>
          <w:b/>
          <w:bCs/>
          <w:sz w:val="21"/>
          <w:szCs w:val="21"/>
        </w:rPr>
        <w:t xml:space="preserve">Failure to take the make-up exam within two weeks of the original exam date will result in the missed exam counting in as a zero. </w:t>
      </w:r>
    </w:p>
    <w:p w:rsidR="004E2159" w:rsidRPr="00EA57E7" w:rsidRDefault="004E2159" w:rsidP="004E2159">
      <w:pPr>
        <w:numPr>
          <w:ilvl w:val="12"/>
          <w:numId w:val="0"/>
        </w:numPr>
        <w:spacing w:after="0" w:line="240" w:lineRule="auto"/>
        <w:rPr>
          <w:rFonts w:cs="Arial"/>
          <w:sz w:val="22"/>
          <w:szCs w:val="22"/>
        </w:rPr>
      </w:pPr>
    </w:p>
    <w:p w:rsidR="004E2159" w:rsidRPr="00EA57E7" w:rsidRDefault="004E2159" w:rsidP="004E2159">
      <w:pPr>
        <w:pStyle w:val="Level1"/>
        <w:spacing w:after="0" w:line="240" w:lineRule="auto"/>
        <w:ind w:left="0"/>
        <w:rPr>
          <w:rFonts w:cs="Arial"/>
          <w:i/>
          <w:color w:val="2F5496" w:themeColor="accent5" w:themeShade="BF"/>
          <w:sz w:val="22"/>
          <w:szCs w:val="22"/>
        </w:rPr>
      </w:pPr>
      <w:r w:rsidRPr="00EA57E7">
        <w:rPr>
          <w:rFonts w:cs="Arial"/>
          <w:bCs/>
          <w:i/>
          <w:color w:val="2F5496" w:themeColor="accent5" w:themeShade="BF"/>
          <w:sz w:val="22"/>
          <w:szCs w:val="22"/>
        </w:rPr>
        <w:t xml:space="preserve">Grading:  </w:t>
      </w:r>
    </w:p>
    <w:p w:rsidR="004E2159" w:rsidRPr="00B329EB" w:rsidRDefault="004E2159" w:rsidP="004E2159">
      <w:pPr>
        <w:pStyle w:val="Level2"/>
        <w:numPr>
          <w:ilvl w:val="0"/>
          <w:numId w:val="7"/>
        </w:numPr>
        <w:autoSpaceDE/>
        <w:autoSpaceDN/>
        <w:adjustRightInd/>
        <w:spacing w:after="0" w:line="240" w:lineRule="auto"/>
        <w:ind w:left="360"/>
        <w:rPr>
          <w:rFonts w:cs="Arial"/>
          <w:sz w:val="21"/>
          <w:szCs w:val="21"/>
        </w:rPr>
      </w:pPr>
      <w:r w:rsidRPr="00B329EB">
        <w:rPr>
          <w:rFonts w:cs="Arial"/>
          <w:sz w:val="21"/>
          <w:szCs w:val="21"/>
        </w:rPr>
        <w:t xml:space="preserve">University policy allows a grade of incomplete to be given </w:t>
      </w:r>
      <w:r w:rsidRPr="00B329EB">
        <w:rPr>
          <w:rFonts w:cs="Arial"/>
          <w:sz w:val="21"/>
          <w:szCs w:val="21"/>
          <w:u w:val="single"/>
        </w:rPr>
        <w:t>only</w:t>
      </w:r>
      <w:r w:rsidRPr="00B329EB">
        <w:rPr>
          <w:rFonts w:cs="Arial"/>
          <w:sz w:val="21"/>
          <w:szCs w:val="21"/>
        </w:rPr>
        <w:t xml:space="preserve"> to those who have been sick, injured, or have a similar valid excuse.  A grade of “incomplete” will not be given after poor performance in the course. </w:t>
      </w:r>
    </w:p>
    <w:p w:rsidR="004E2159" w:rsidRPr="00B329EB" w:rsidRDefault="004E2159" w:rsidP="004E2159">
      <w:pPr>
        <w:pStyle w:val="Level2"/>
        <w:numPr>
          <w:ilvl w:val="0"/>
          <w:numId w:val="7"/>
        </w:numPr>
        <w:autoSpaceDE/>
        <w:autoSpaceDN/>
        <w:adjustRightInd/>
        <w:spacing w:after="0" w:line="240" w:lineRule="auto"/>
        <w:ind w:left="360"/>
        <w:rPr>
          <w:rFonts w:cs="Arial"/>
          <w:sz w:val="21"/>
          <w:szCs w:val="21"/>
        </w:rPr>
      </w:pPr>
      <w:r w:rsidRPr="00B329EB">
        <w:rPr>
          <w:rFonts w:cs="Arial"/>
          <w:sz w:val="21"/>
          <w:szCs w:val="21"/>
        </w:rPr>
        <w:t xml:space="preserve">If you are repeating any Cal State L.A. course in order to remove a D or an F from your transcript, you must file an </w:t>
      </w:r>
      <w:r w:rsidRPr="00B329EB">
        <w:rPr>
          <w:rFonts w:cs="Arial"/>
          <w:b/>
          <w:bCs/>
          <w:sz w:val="21"/>
          <w:szCs w:val="21"/>
        </w:rPr>
        <w:t>academic renewal petition</w:t>
      </w:r>
      <w:r w:rsidRPr="00B329EB">
        <w:rPr>
          <w:rFonts w:cs="Arial"/>
          <w:sz w:val="21"/>
          <w:szCs w:val="21"/>
        </w:rPr>
        <w:t xml:space="preserve"> in Administration 101 no later than the last day to add a class.  Instructions for doing this may be found under </w:t>
      </w:r>
      <w:r w:rsidRPr="00B329EB">
        <w:rPr>
          <w:rFonts w:cs="Arial"/>
          <w:b/>
          <w:bCs/>
          <w:sz w:val="21"/>
          <w:szCs w:val="21"/>
        </w:rPr>
        <w:t>"Academic Renewal"</w:t>
      </w:r>
      <w:r w:rsidRPr="00B329EB">
        <w:rPr>
          <w:rFonts w:cs="Arial"/>
          <w:sz w:val="21"/>
          <w:szCs w:val="21"/>
        </w:rPr>
        <w:t xml:space="preserve"> in your </w:t>
      </w:r>
      <w:r w:rsidRPr="00B329EB">
        <w:rPr>
          <w:rFonts w:cs="Arial"/>
          <w:sz w:val="21"/>
          <w:szCs w:val="21"/>
          <w:u w:val="single"/>
        </w:rPr>
        <w:t>Schedule of Classes</w:t>
      </w:r>
      <w:r w:rsidRPr="00B329EB">
        <w:rPr>
          <w:rFonts w:cs="Arial"/>
          <w:sz w:val="21"/>
          <w:szCs w:val="21"/>
        </w:rPr>
        <w:t>.</w:t>
      </w:r>
    </w:p>
    <w:p w:rsidR="004E2159" w:rsidRPr="00B329EB" w:rsidRDefault="004E2159" w:rsidP="004E2159">
      <w:pPr>
        <w:pStyle w:val="Level2"/>
        <w:numPr>
          <w:ilvl w:val="0"/>
          <w:numId w:val="7"/>
        </w:numPr>
        <w:autoSpaceDE/>
        <w:autoSpaceDN/>
        <w:adjustRightInd/>
        <w:spacing w:after="0" w:line="240" w:lineRule="auto"/>
        <w:ind w:left="360"/>
        <w:rPr>
          <w:rFonts w:cs="Arial"/>
          <w:sz w:val="21"/>
          <w:szCs w:val="21"/>
        </w:rPr>
      </w:pPr>
      <w:r w:rsidRPr="00B329EB">
        <w:rPr>
          <w:rFonts w:cs="Arial"/>
          <w:sz w:val="21"/>
          <w:szCs w:val="21"/>
        </w:rPr>
        <w:t xml:space="preserve">University policy requires that all students shall be graded in </w:t>
      </w:r>
      <w:r w:rsidRPr="00B329EB">
        <w:rPr>
          <w:rFonts w:cs="Arial"/>
          <w:i/>
          <w:iCs/>
          <w:sz w:val="21"/>
          <w:szCs w:val="21"/>
        </w:rPr>
        <w:t>exactly</w:t>
      </w:r>
      <w:r w:rsidRPr="00B329EB">
        <w:rPr>
          <w:rFonts w:cs="Arial"/>
          <w:sz w:val="21"/>
          <w:szCs w:val="21"/>
        </w:rPr>
        <w:t xml:space="preserve"> the same fashion.  What does this mean?  You may not ask for extra assignments or to repeat an exam to improve your grade, or additional assignments after the course is completed.</w:t>
      </w:r>
    </w:p>
    <w:p w:rsidR="004E2159" w:rsidRPr="00EA57E7" w:rsidRDefault="004E2159" w:rsidP="004E2159">
      <w:pPr>
        <w:numPr>
          <w:ilvl w:val="12"/>
          <w:numId w:val="0"/>
        </w:numPr>
        <w:spacing w:after="0" w:line="240" w:lineRule="auto"/>
        <w:rPr>
          <w:rFonts w:cs="Arial"/>
          <w:b/>
          <w:bCs/>
          <w:sz w:val="22"/>
          <w:szCs w:val="22"/>
        </w:rPr>
      </w:pPr>
    </w:p>
    <w:p w:rsidR="004E2159" w:rsidRPr="00EA57E7" w:rsidRDefault="004E2159" w:rsidP="004E2159">
      <w:pPr>
        <w:pStyle w:val="Level1"/>
        <w:spacing w:after="0" w:line="240" w:lineRule="auto"/>
        <w:ind w:left="360"/>
        <w:jc w:val="center"/>
        <w:rPr>
          <w:rFonts w:cs="Arial"/>
          <w:sz w:val="22"/>
          <w:szCs w:val="22"/>
        </w:rPr>
      </w:pPr>
      <w:r w:rsidRPr="00EA57E7">
        <w:rPr>
          <w:rFonts w:cs="Arial"/>
          <w:b/>
          <w:bCs/>
          <w:sz w:val="22"/>
          <w:szCs w:val="22"/>
        </w:rPr>
        <w:t xml:space="preserve">Avoid the hassles.  </w:t>
      </w:r>
      <w:r w:rsidRPr="00EA57E7">
        <w:rPr>
          <w:rFonts w:cs="Arial"/>
          <w:b/>
          <w:bCs/>
          <w:sz w:val="22"/>
          <w:szCs w:val="22"/>
        </w:rPr>
        <w:br/>
      </w:r>
      <w:r w:rsidRPr="00EA57E7">
        <w:rPr>
          <w:rFonts w:cs="Arial"/>
          <w:sz w:val="22"/>
          <w:szCs w:val="22"/>
        </w:rPr>
        <w:t xml:space="preserve">Take the Writing Proficiency Examination (WPE) after you have completed your English Composition and prior to the completion of 135 units in order to avoid a registration hold.  The dates for the WPE are published in the Schedule of Classes.  Enroll by registering in UNIV 400 and paying the exam fee.  </w:t>
      </w:r>
    </w:p>
    <w:p w:rsidR="004E2159" w:rsidRDefault="004E2159" w:rsidP="004E2159">
      <w:pPr>
        <w:pStyle w:val="Ocean"/>
      </w:pPr>
      <w:r>
        <w:lastRenderedPageBreak/>
        <w:t>Extra Credit</w:t>
      </w:r>
    </w:p>
    <w:p w:rsidR="004E2159" w:rsidRPr="00BB6DF0" w:rsidRDefault="004E2159" w:rsidP="004E2159">
      <w:pPr>
        <w:rPr>
          <w:rFonts w:cs="Arial"/>
          <w:sz w:val="22"/>
          <w:szCs w:val="22"/>
        </w:rPr>
      </w:pPr>
      <w:r w:rsidRPr="00965D6A">
        <w:rPr>
          <w:rFonts w:cs="Arial"/>
          <w:sz w:val="22"/>
          <w:szCs w:val="22"/>
        </w:rPr>
        <w:t>You have the opportunity to earn extra credit in any of my classes if you wish. All work, with the exception of the emergency kits, must be turned in by the end of the class period before the final exam. You may earn up to 20 points of extra credit by doing any combination of the following assignments listed below.</w:t>
      </w:r>
    </w:p>
    <w:p w:rsidR="004E2159" w:rsidRPr="00965D6A" w:rsidRDefault="004E2159" w:rsidP="004E2159">
      <w:pPr>
        <w:pStyle w:val="ListParagraph"/>
        <w:widowControl w:val="0"/>
        <w:numPr>
          <w:ilvl w:val="0"/>
          <w:numId w:val="14"/>
        </w:numPr>
        <w:autoSpaceDE w:val="0"/>
        <w:autoSpaceDN w:val="0"/>
        <w:adjustRightInd w:val="0"/>
        <w:spacing w:after="0" w:line="240" w:lineRule="auto"/>
        <w:ind w:left="360"/>
        <w:rPr>
          <w:sz w:val="22"/>
          <w:szCs w:val="22"/>
        </w:rPr>
      </w:pPr>
      <w:r w:rsidRPr="00965D6A">
        <w:rPr>
          <w:sz w:val="22"/>
          <w:szCs w:val="22"/>
        </w:rPr>
        <w:t>(</w:t>
      </w:r>
      <w:r w:rsidRPr="004E51DA">
        <w:rPr>
          <w:i/>
          <w:sz w:val="22"/>
          <w:szCs w:val="22"/>
        </w:rPr>
        <w:t>1 point</w:t>
      </w:r>
      <w:r w:rsidR="00B329EB">
        <w:rPr>
          <w:i/>
          <w:sz w:val="22"/>
          <w:szCs w:val="22"/>
        </w:rPr>
        <w:t xml:space="preserve"> each</w:t>
      </w:r>
      <w:r w:rsidRPr="00965D6A">
        <w:rPr>
          <w:sz w:val="22"/>
          <w:szCs w:val="22"/>
        </w:rPr>
        <w:t>)  Do one of the following activities from Center for Microbial Oceanography: Research and Education (C-MORE) website:</w:t>
      </w:r>
    </w:p>
    <w:p w:rsidR="004E2159" w:rsidRPr="00965D6A" w:rsidRDefault="004E2159" w:rsidP="00CC61A0">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 xml:space="preserve">Take the </w:t>
      </w:r>
      <w:hyperlink r:id="rId11" w:history="1">
        <w:r w:rsidRPr="00533885">
          <w:rPr>
            <w:rStyle w:val="Hyperlink"/>
            <w:rFonts w:ascii="Arial" w:eastAsia="Times New Roman" w:hAnsi="Arial" w:cs="Arial"/>
            <w:sz w:val="20"/>
            <w:szCs w:val="20"/>
          </w:rPr>
          <w:t>Microbe Personality Quiz</w:t>
        </w:r>
      </w:hyperlink>
      <w:r w:rsidRPr="00965D6A">
        <w:rPr>
          <w:sz w:val="22"/>
          <w:szCs w:val="22"/>
        </w:rPr>
        <w:t xml:space="preserve"> to learn more about the microbes that live in the ocean.  Copy/paste what microbe you are in an email and send it to me OR print out the page showing what microbe you are and hand it to me during class.</w:t>
      </w:r>
      <w:r w:rsidR="00CC61A0">
        <w:rPr>
          <w:sz w:val="22"/>
          <w:szCs w:val="22"/>
        </w:rPr>
        <w:t xml:space="preserve"> (</w:t>
      </w:r>
      <w:r w:rsidR="00CC61A0" w:rsidRPr="00CC61A0">
        <w:rPr>
          <w:sz w:val="22"/>
          <w:szCs w:val="22"/>
        </w:rPr>
        <w:t>http://cmore.soest.hawaii.edu/education/kidskorner/microbe_quiz.htm</w:t>
      </w:r>
      <w:r w:rsidR="00CC61A0">
        <w:rPr>
          <w:sz w:val="22"/>
          <w:szCs w:val="22"/>
        </w:rPr>
        <w:t>)</w:t>
      </w:r>
    </w:p>
    <w:p w:rsidR="004E2159" w:rsidRPr="00965D6A" w:rsidRDefault="004E2159" w:rsidP="00CC61A0">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 xml:space="preserve">Do the </w:t>
      </w:r>
      <w:hyperlink r:id="rId12" w:history="1">
        <w:r w:rsidRPr="00533885">
          <w:rPr>
            <w:rStyle w:val="Hyperlink"/>
            <w:rFonts w:ascii="Arial" w:eastAsia="Times New Roman" w:hAnsi="Arial" w:cs="Arial"/>
            <w:sz w:val="20"/>
            <w:szCs w:val="20"/>
          </w:rPr>
          <w:t>Microbial Oceanography Word Search</w:t>
        </w:r>
      </w:hyperlink>
      <w:r w:rsidRPr="00965D6A">
        <w:rPr>
          <w:sz w:val="22"/>
          <w:szCs w:val="22"/>
        </w:rPr>
        <w:t xml:space="preserve"> to learn more about the microbes that live in the ocean.  Then, print out the completed word search and hand it to me during class.</w:t>
      </w:r>
      <w:r w:rsidR="00CC61A0">
        <w:rPr>
          <w:sz w:val="22"/>
          <w:szCs w:val="22"/>
        </w:rPr>
        <w:t xml:space="preserve"> (</w:t>
      </w:r>
      <w:r w:rsidR="00CC61A0" w:rsidRPr="00CC61A0">
        <w:rPr>
          <w:sz w:val="22"/>
          <w:szCs w:val="22"/>
        </w:rPr>
        <w:t>http://cmore.soest.hawaii.edu/education/kidskorner/wordsearch.htm</w:t>
      </w:r>
      <w:r w:rsidR="00CC61A0">
        <w:rPr>
          <w:sz w:val="22"/>
          <w:szCs w:val="22"/>
        </w:rPr>
        <w:t>)</w:t>
      </w:r>
    </w:p>
    <w:p w:rsidR="004E2159" w:rsidRPr="00965D6A" w:rsidRDefault="004E2159" w:rsidP="00CC61A0">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 xml:space="preserve">Are you smarter than a microbe?  </w:t>
      </w:r>
      <w:hyperlink r:id="rId13" w:history="1">
        <w:r w:rsidRPr="00533885">
          <w:rPr>
            <w:rStyle w:val="Hyperlink"/>
            <w:rFonts w:ascii="Arial" w:eastAsia="Times New Roman" w:hAnsi="Arial" w:cs="Arial"/>
            <w:sz w:val="20"/>
            <w:szCs w:val="20"/>
          </w:rPr>
          <w:t>Test Your Microbe IQ!</w:t>
        </w:r>
      </w:hyperlink>
      <w:r w:rsidRPr="00965D6A">
        <w:rPr>
          <w:sz w:val="22"/>
          <w:szCs w:val="22"/>
        </w:rPr>
        <w:t xml:space="preserve">  At the end, either print out your score and hand it to me during class, or copy/paste it in an email and send it to me.  Don’t forget to enter the drawing for a chance to win a plush microbe.</w:t>
      </w:r>
      <w:r w:rsidR="00CC61A0">
        <w:rPr>
          <w:sz w:val="22"/>
          <w:szCs w:val="22"/>
        </w:rPr>
        <w:t xml:space="preserve"> (</w:t>
      </w:r>
      <w:r w:rsidR="00CC61A0" w:rsidRPr="00CC61A0">
        <w:rPr>
          <w:sz w:val="22"/>
          <w:szCs w:val="22"/>
        </w:rPr>
        <w:t>http://cmore.soest.hawaii.edu/education/iq/index.htm</w:t>
      </w:r>
      <w:r w:rsidR="00CC61A0">
        <w:rPr>
          <w:sz w:val="22"/>
          <w:szCs w:val="22"/>
        </w:rPr>
        <w:t>)</w:t>
      </w:r>
      <w:r>
        <w:rPr>
          <w:sz w:val="22"/>
          <w:szCs w:val="22"/>
        </w:rPr>
        <w:br/>
      </w:r>
    </w:p>
    <w:p w:rsidR="004E2159" w:rsidRPr="00965D6A" w:rsidRDefault="004E2159" w:rsidP="004E2159">
      <w:pPr>
        <w:pStyle w:val="ListParagraph"/>
        <w:widowControl w:val="0"/>
        <w:numPr>
          <w:ilvl w:val="0"/>
          <w:numId w:val="14"/>
        </w:numPr>
        <w:autoSpaceDE w:val="0"/>
        <w:autoSpaceDN w:val="0"/>
        <w:adjustRightInd w:val="0"/>
        <w:spacing w:after="0" w:line="240" w:lineRule="auto"/>
        <w:ind w:left="360"/>
        <w:rPr>
          <w:sz w:val="22"/>
          <w:szCs w:val="22"/>
        </w:rPr>
      </w:pPr>
      <w:r w:rsidRPr="00965D6A">
        <w:rPr>
          <w:sz w:val="22"/>
          <w:szCs w:val="22"/>
        </w:rPr>
        <w:t>(</w:t>
      </w:r>
      <w:r w:rsidRPr="004E51DA">
        <w:rPr>
          <w:i/>
          <w:sz w:val="22"/>
          <w:szCs w:val="22"/>
        </w:rPr>
        <w:t>5 points</w:t>
      </w:r>
      <w:r w:rsidRPr="00965D6A">
        <w:rPr>
          <w:sz w:val="22"/>
          <w:szCs w:val="22"/>
        </w:rPr>
        <w:t>)  In essay format, discuss three ways that you can help clean up the oceans or coasts.</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The ONLY item at the top of your paper should be your name.</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Paper should be 1 to 2 pages, typed, 1.5 spacing, standard margins and fonts and concise.</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The quality of your English composition is important. Don't forget to use correct essay form - Intro paragraph with thesis statement, three examples, and conclusion paragraph.</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 xml:space="preserve">Please remember that I am concerned about the environment. I do not want plastic covers, extra cover pages, or any other type of binder. </w:t>
      </w:r>
      <w:r>
        <w:rPr>
          <w:sz w:val="22"/>
          <w:szCs w:val="22"/>
        </w:rPr>
        <w:br/>
      </w:r>
    </w:p>
    <w:p w:rsidR="004E2159" w:rsidRPr="00965D6A" w:rsidRDefault="004E2159" w:rsidP="004E2159">
      <w:pPr>
        <w:pStyle w:val="ListParagraph"/>
        <w:widowControl w:val="0"/>
        <w:numPr>
          <w:ilvl w:val="0"/>
          <w:numId w:val="14"/>
        </w:numPr>
        <w:autoSpaceDE w:val="0"/>
        <w:autoSpaceDN w:val="0"/>
        <w:adjustRightInd w:val="0"/>
        <w:spacing w:after="0" w:line="240" w:lineRule="auto"/>
        <w:ind w:left="360"/>
        <w:rPr>
          <w:sz w:val="22"/>
          <w:szCs w:val="22"/>
        </w:rPr>
      </w:pPr>
      <w:r w:rsidRPr="00965D6A">
        <w:rPr>
          <w:sz w:val="22"/>
          <w:szCs w:val="22"/>
        </w:rPr>
        <w:t>(</w:t>
      </w:r>
      <w:r w:rsidRPr="004E51DA">
        <w:rPr>
          <w:i/>
          <w:sz w:val="22"/>
          <w:szCs w:val="22"/>
        </w:rPr>
        <w:t>15 points</w:t>
      </w:r>
      <w:r w:rsidRPr="00965D6A">
        <w:rPr>
          <w:sz w:val="22"/>
          <w:szCs w:val="22"/>
        </w:rPr>
        <w:t>)  Find 3 articles that deal with geological issues and write a summary of each article. Combine the 3 summaries into a paper that is no more than 2 pages long. Articles may be found in the Los Angeles Times, Discover Magazine, Newsweek, Time Magazine, California Geology (in the Library), etc. Provide your opinion or analysis.</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The ONLY item at the top of your paper should be your name.</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Paper should be 1 to 2 pages, typed, 1.5 spacing, standard margins and fonts and concise.</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The quality of your English composition is important. Don't forget to use correct essay form - Intro paragraph with thesis statement, three examples, and conclusion paragraph.</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 xml:space="preserve">A </w:t>
      </w:r>
      <w:r w:rsidRPr="004E51DA">
        <w:rPr>
          <w:b/>
          <w:sz w:val="22"/>
          <w:szCs w:val="22"/>
        </w:rPr>
        <w:t>bibliography</w:t>
      </w:r>
      <w:r w:rsidRPr="00965D6A">
        <w:rPr>
          <w:sz w:val="22"/>
          <w:szCs w:val="22"/>
        </w:rPr>
        <w:t xml:space="preserve"> and </w:t>
      </w:r>
      <w:r w:rsidRPr="004E51DA">
        <w:rPr>
          <w:b/>
          <w:sz w:val="22"/>
          <w:szCs w:val="22"/>
        </w:rPr>
        <w:t>copies of your articles</w:t>
      </w:r>
      <w:r w:rsidRPr="00965D6A">
        <w:rPr>
          <w:sz w:val="22"/>
          <w:szCs w:val="22"/>
        </w:rPr>
        <w:t xml:space="preserve"> are required as well.</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Please remember that I am concerned about the environment. I do not want plastic covers, extra cover pages, or any other type of binder.</w:t>
      </w:r>
      <w:r>
        <w:rPr>
          <w:sz w:val="22"/>
          <w:szCs w:val="22"/>
        </w:rPr>
        <w:br/>
      </w:r>
    </w:p>
    <w:p w:rsidR="004E2159" w:rsidRPr="00965D6A" w:rsidRDefault="004E2159" w:rsidP="004E2159">
      <w:pPr>
        <w:pStyle w:val="ListParagraph"/>
        <w:widowControl w:val="0"/>
        <w:numPr>
          <w:ilvl w:val="0"/>
          <w:numId w:val="14"/>
        </w:numPr>
        <w:autoSpaceDE w:val="0"/>
        <w:autoSpaceDN w:val="0"/>
        <w:adjustRightInd w:val="0"/>
        <w:spacing w:after="0" w:line="240" w:lineRule="auto"/>
        <w:ind w:left="360"/>
        <w:rPr>
          <w:sz w:val="22"/>
          <w:szCs w:val="22"/>
        </w:rPr>
      </w:pPr>
      <w:r w:rsidRPr="00965D6A">
        <w:rPr>
          <w:sz w:val="22"/>
          <w:szCs w:val="22"/>
        </w:rPr>
        <w:t>(</w:t>
      </w:r>
      <w:r w:rsidRPr="004E51DA">
        <w:rPr>
          <w:i/>
          <w:sz w:val="22"/>
          <w:szCs w:val="22"/>
        </w:rPr>
        <w:t>10 points</w:t>
      </w:r>
      <w:r w:rsidRPr="00965D6A">
        <w:rPr>
          <w:sz w:val="22"/>
          <w:szCs w:val="22"/>
        </w:rPr>
        <w:t xml:space="preserve">)  Do one of the Virtual Classware assignments located at </w:t>
      </w:r>
      <w:hyperlink r:id="rId14" w:tgtFrame="_blank" w:history="1">
        <w:r w:rsidRPr="00CB3E51">
          <w:rPr>
            <w:rStyle w:val="Hyperlink"/>
            <w:rFonts w:ascii="Arial" w:hAnsi="Arial" w:cs="Arial"/>
            <w:b/>
            <w:bCs/>
            <w:sz w:val="20"/>
            <w:szCs w:val="20"/>
          </w:rPr>
          <w:t>http://www.sciencecourseware.com/</w:t>
        </w:r>
      </w:hyperlink>
      <w:r w:rsidRPr="00965D6A">
        <w:rPr>
          <w:sz w:val="22"/>
          <w:szCs w:val="22"/>
        </w:rPr>
        <w:t>. Click on "</w:t>
      </w:r>
      <w:hyperlink r:id="rId15" w:tgtFrame="_blank" w:history="1">
        <w:r w:rsidRPr="00CB3E51">
          <w:rPr>
            <w:rStyle w:val="Hyperlink"/>
            <w:rFonts w:ascii="Arial" w:hAnsi="Arial" w:cs="Arial"/>
            <w:b/>
            <w:bCs/>
            <w:sz w:val="20"/>
            <w:szCs w:val="20"/>
          </w:rPr>
          <w:t>Geology Labs Online</w:t>
        </w:r>
      </w:hyperlink>
      <w:r w:rsidRPr="00CB3E51">
        <w:rPr>
          <w:rFonts w:ascii="Arial" w:hAnsi="Arial" w:cs="Arial"/>
          <w:sz w:val="20"/>
          <w:szCs w:val="20"/>
        </w:rPr>
        <w:t>"</w:t>
      </w:r>
      <w:r w:rsidRPr="00965D6A">
        <w:rPr>
          <w:sz w:val="22"/>
          <w:szCs w:val="22"/>
        </w:rPr>
        <w:t xml:space="preserve"> and choose one of the activities listed below. Upon completion of the assignment, you will be awarded a certificate that you will need to print out and turn in.</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You may do more than one of the exercises, but they must be two DIFFERENT activities:  Virtual Earthquake, Virtual river (River Discharge), Virtual river (River Flooding), Virtual Seismologist, Virtual Radiochronologist (isochron), Virtual Radiochronologist (radiocarbon) or Virtual Climatologist</w:t>
      </w:r>
    </w:p>
    <w:p w:rsidR="004E2159"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Your name MUST be on the certificate. No exceptions.</w:t>
      </w:r>
      <w:r w:rsidRPr="00BB6DF0">
        <w:t xml:space="preserve"> </w:t>
      </w:r>
    </w:p>
    <w:p w:rsidR="004E2159" w:rsidRPr="00965D6A" w:rsidRDefault="004E2159" w:rsidP="004E2159">
      <w:pPr>
        <w:widowControl w:val="0"/>
        <w:autoSpaceDE w:val="0"/>
        <w:autoSpaceDN w:val="0"/>
        <w:adjustRightInd w:val="0"/>
        <w:spacing w:after="0" w:line="240" w:lineRule="auto"/>
        <w:jc w:val="center"/>
        <w:rPr>
          <w:sz w:val="22"/>
        </w:rPr>
      </w:pPr>
      <w:r w:rsidRPr="00BB6DF0">
        <w:rPr>
          <w:sz w:val="36"/>
        </w:rPr>
        <w:t>See other side!</w:t>
      </w:r>
      <w:r>
        <w:rPr>
          <w:sz w:val="22"/>
        </w:rPr>
        <w:br/>
      </w:r>
    </w:p>
    <w:p w:rsidR="004E2159" w:rsidRPr="00965D6A" w:rsidRDefault="004E2159" w:rsidP="004E2159">
      <w:pPr>
        <w:pStyle w:val="ListParagraph"/>
        <w:widowControl w:val="0"/>
        <w:numPr>
          <w:ilvl w:val="0"/>
          <w:numId w:val="14"/>
        </w:numPr>
        <w:autoSpaceDE w:val="0"/>
        <w:autoSpaceDN w:val="0"/>
        <w:adjustRightInd w:val="0"/>
        <w:spacing w:after="0" w:line="240" w:lineRule="auto"/>
        <w:ind w:left="360"/>
        <w:rPr>
          <w:sz w:val="22"/>
          <w:szCs w:val="22"/>
        </w:rPr>
      </w:pPr>
      <w:r w:rsidRPr="00965D6A">
        <w:rPr>
          <w:sz w:val="22"/>
          <w:szCs w:val="22"/>
        </w:rPr>
        <w:t>(</w:t>
      </w:r>
      <w:r w:rsidRPr="004E51DA">
        <w:rPr>
          <w:i/>
          <w:sz w:val="22"/>
          <w:szCs w:val="22"/>
        </w:rPr>
        <w:t>15 points</w:t>
      </w:r>
      <w:r w:rsidRPr="00965D6A">
        <w:rPr>
          <w:sz w:val="22"/>
          <w:szCs w:val="22"/>
        </w:rPr>
        <w:t>)  Create a</w:t>
      </w:r>
      <w:r>
        <w:rPr>
          <w:sz w:val="22"/>
          <w:szCs w:val="22"/>
        </w:rPr>
        <w:t xml:space="preserve"> </w:t>
      </w:r>
      <w:hyperlink r:id="rId16" w:history="1">
        <w:r w:rsidRPr="00533885">
          <w:rPr>
            <w:rStyle w:val="Hyperlink"/>
            <w:rFonts w:ascii="Arial" w:hAnsi="Arial" w:cs="Arial"/>
            <w:b/>
            <w:sz w:val="20"/>
            <w:szCs w:val="20"/>
          </w:rPr>
          <w:t>mini-emergency kit</w:t>
        </w:r>
      </w:hyperlink>
      <w:r w:rsidRPr="00965D6A">
        <w:rPr>
          <w:sz w:val="22"/>
          <w:szCs w:val="22"/>
        </w:rPr>
        <w:t>! You must show me the completed kit and a list of the items inside. You must have EVERYTHING that is on the list - no exceptions!</w:t>
      </w:r>
    </w:p>
    <w:p w:rsidR="004E2159" w:rsidRPr="00965D6A" w:rsidRDefault="004E2159" w:rsidP="00CC61A0">
      <w:pPr>
        <w:pStyle w:val="ListParagraph"/>
        <w:widowControl w:val="0"/>
        <w:numPr>
          <w:ilvl w:val="1"/>
          <w:numId w:val="14"/>
        </w:numPr>
        <w:autoSpaceDE w:val="0"/>
        <w:autoSpaceDN w:val="0"/>
        <w:adjustRightInd w:val="0"/>
        <w:spacing w:after="0" w:line="240" w:lineRule="auto"/>
        <w:rPr>
          <w:sz w:val="22"/>
          <w:szCs w:val="22"/>
        </w:rPr>
      </w:pPr>
      <w:r w:rsidRPr="00965D6A">
        <w:rPr>
          <w:sz w:val="22"/>
          <w:szCs w:val="22"/>
        </w:rPr>
        <w:t>YOU MUST INCLUDE THE LIST WITH YOUR KIT! Here's a list (</w:t>
      </w:r>
      <w:hyperlink r:id="rId17" w:history="1">
        <w:r w:rsidR="00CC61A0" w:rsidRPr="00CC61A0">
          <w:rPr>
            <w:rStyle w:val="Hyperlink"/>
          </w:rPr>
          <w:t>http://www.geophile.net/ExtraCredit/Mini%20Earthquake%20Kit.pdf</w:t>
        </w:r>
      </w:hyperlink>
      <w:r w:rsidRPr="00965D6A">
        <w:rPr>
          <w:sz w:val="22"/>
          <w:szCs w:val="22"/>
        </w:rPr>
        <w:t>) of required items.</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Bring the kit to my office during office hours BEFORE the date specified on your syllabus</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 xml:space="preserve">Hand-written lists are not acceptable. </w:t>
      </w:r>
    </w:p>
    <w:p w:rsidR="004E2159" w:rsidRPr="004E51D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ALL KITS ARE DUE THE 7TH WEEK OF CLASSES</w:t>
      </w:r>
      <w:r w:rsidR="00CC61A0">
        <w:rPr>
          <w:sz w:val="22"/>
          <w:szCs w:val="22"/>
        </w:rPr>
        <w:t xml:space="preserve"> (see syllabus for the date)</w:t>
      </w:r>
      <w:r w:rsidRPr="00965D6A">
        <w:rPr>
          <w:sz w:val="22"/>
          <w:szCs w:val="22"/>
        </w:rPr>
        <w:t>.  NO EXCEPTIONS!</w:t>
      </w:r>
      <w:r>
        <w:rPr>
          <w:sz w:val="22"/>
          <w:szCs w:val="22"/>
        </w:rPr>
        <w:br/>
      </w:r>
    </w:p>
    <w:p w:rsidR="004E2159" w:rsidRPr="00965D6A" w:rsidRDefault="004E2159" w:rsidP="004E2159">
      <w:pPr>
        <w:pStyle w:val="ListParagraph"/>
        <w:widowControl w:val="0"/>
        <w:numPr>
          <w:ilvl w:val="0"/>
          <w:numId w:val="14"/>
        </w:numPr>
        <w:autoSpaceDE w:val="0"/>
        <w:autoSpaceDN w:val="0"/>
        <w:adjustRightInd w:val="0"/>
        <w:spacing w:after="0" w:line="240" w:lineRule="auto"/>
        <w:ind w:left="360"/>
        <w:rPr>
          <w:sz w:val="22"/>
          <w:szCs w:val="22"/>
        </w:rPr>
      </w:pPr>
      <w:r w:rsidRPr="00965D6A">
        <w:rPr>
          <w:sz w:val="22"/>
          <w:szCs w:val="22"/>
        </w:rPr>
        <w:t>(</w:t>
      </w:r>
      <w:r>
        <w:rPr>
          <w:i/>
          <w:sz w:val="22"/>
          <w:szCs w:val="22"/>
        </w:rPr>
        <w:t>15</w:t>
      </w:r>
      <w:r w:rsidRPr="004E51DA">
        <w:rPr>
          <w:i/>
          <w:sz w:val="22"/>
          <w:szCs w:val="22"/>
        </w:rPr>
        <w:t xml:space="preserve"> points</w:t>
      </w:r>
      <w:r w:rsidRPr="00965D6A">
        <w:rPr>
          <w:sz w:val="22"/>
          <w:szCs w:val="22"/>
        </w:rPr>
        <w:t xml:space="preserve">)  Create at Disaster Plan for your home.  </w:t>
      </w:r>
    </w:p>
    <w:p w:rsidR="004E2159" w:rsidRDefault="004E2159" w:rsidP="00CC61A0">
      <w:pPr>
        <w:pStyle w:val="ListParagraph"/>
        <w:widowControl w:val="0"/>
        <w:numPr>
          <w:ilvl w:val="1"/>
          <w:numId w:val="14"/>
        </w:numPr>
        <w:autoSpaceDE w:val="0"/>
        <w:autoSpaceDN w:val="0"/>
        <w:adjustRightInd w:val="0"/>
        <w:spacing w:after="0" w:line="240" w:lineRule="auto"/>
        <w:rPr>
          <w:sz w:val="22"/>
          <w:szCs w:val="22"/>
        </w:rPr>
      </w:pPr>
      <w:r>
        <w:rPr>
          <w:sz w:val="22"/>
          <w:szCs w:val="22"/>
        </w:rPr>
        <w:t xml:space="preserve">Use </w:t>
      </w:r>
      <w:hyperlink r:id="rId18" w:history="1">
        <w:r w:rsidRPr="00866141">
          <w:rPr>
            <w:rStyle w:val="Hyperlink"/>
            <w:sz w:val="22"/>
            <w:szCs w:val="22"/>
          </w:rPr>
          <w:t>this template</w:t>
        </w:r>
      </w:hyperlink>
      <w:r w:rsidR="00CC61A0">
        <w:rPr>
          <w:rStyle w:val="Hyperlink"/>
          <w:sz w:val="22"/>
          <w:szCs w:val="22"/>
        </w:rPr>
        <w:t xml:space="preserve"> (</w:t>
      </w:r>
      <w:r w:rsidR="00CC61A0" w:rsidRPr="00CC61A0">
        <w:rPr>
          <w:rStyle w:val="Hyperlink"/>
          <w:sz w:val="22"/>
          <w:szCs w:val="22"/>
        </w:rPr>
        <w:t>http://www.geophile.net/ExtraCredit/ExtraCredit_EmergencyPlan_template.docx</w:t>
      </w:r>
      <w:r w:rsidR="00CC61A0">
        <w:rPr>
          <w:rStyle w:val="Hyperlink"/>
          <w:sz w:val="22"/>
          <w:szCs w:val="22"/>
        </w:rPr>
        <w:t>)</w:t>
      </w:r>
      <w:r>
        <w:rPr>
          <w:sz w:val="22"/>
          <w:szCs w:val="22"/>
        </w:rPr>
        <w:t xml:space="preserve"> to complete this report.</w:t>
      </w:r>
    </w:p>
    <w:p w:rsidR="004E2159"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4E51DA">
        <w:rPr>
          <w:sz w:val="22"/>
          <w:szCs w:val="22"/>
        </w:rPr>
        <w:t>Visit the My Hazards Awareness Map Web site (</w:t>
      </w:r>
      <w:hyperlink r:id="rId19" w:history="1">
        <w:r w:rsidRPr="004E51DA">
          <w:rPr>
            <w:rStyle w:val="Hyperlink"/>
            <w:sz w:val="22"/>
            <w:szCs w:val="22"/>
          </w:rPr>
          <w:t>http://myhazards.calema.ca.gov/Default.aspx</w:t>
        </w:r>
      </w:hyperlink>
      <w:r w:rsidRPr="004E51DA">
        <w:rPr>
          <w:sz w:val="22"/>
          <w:szCs w:val="22"/>
        </w:rPr>
        <w:t xml:space="preserve">). Put in your home address in the search bar at the top of the page, then click “Map Search”. The program will then look up your address and determine if it is in a hazard zone.  </w:t>
      </w:r>
    </w:p>
    <w:p w:rsidR="004E2159" w:rsidRPr="004E51D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4E51DA">
        <w:rPr>
          <w:sz w:val="22"/>
          <w:szCs w:val="22"/>
        </w:rPr>
        <w:t xml:space="preserve">Create an Emergency Disaster Plan for yourself and your family.  This plan should be tailored to you and your family’s needs and should be for any type of emergency.  Items to include are:  </w:t>
      </w:r>
    </w:p>
    <w:p w:rsidR="004E2159" w:rsidRPr="004E51DA" w:rsidRDefault="004E2159" w:rsidP="004E2159">
      <w:pPr>
        <w:pStyle w:val="ListParagraph"/>
        <w:widowControl w:val="0"/>
        <w:numPr>
          <w:ilvl w:val="1"/>
          <w:numId w:val="15"/>
        </w:numPr>
        <w:autoSpaceDE w:val="0"/>
        <w:autoSpaceDN w:val="0"/>
        <w:adjustRightInd w:val="0"/>
        <w:spacing w:after="0" w:line="240" w:lineRule="auto"/>
        <w:rPr>
          <w:sz w:val="22"/>
          <w:szCs w:val="22"/>
        </w:rPr>
      </w:pPr>
      <w:r w:rsidRPr="004E51DA">
        <w:rPr>
          <w:sz w:val="22"/>
          <w:szCs w:val="22"/>
        </w:rPr>
        <w:t>A map of your house (or apartment) showing the location of major utilities (gas, water, etc.), escape route &amp; earthquake supplies and potential hazards (heavy furniture, bookcases, large windows or mirrors, etc.).  This map may be hand-drawn</w:t>
      </w:r>
    </w:p>
    <w:p w:rsidR="004E2159" w:rsidRPr="004E51DA" w:rsidRDefault="004E2159" w:rsidP="004E2159">
      <w:pPr>
        <w:pStyle w:val="ListParagraph"/>
        <w:widowControl w:val="0"/>
        <w:numPr>
          <w:ilvl w:val="1"/>
          <w:numId w:val="15"/>
        </w:numPr>
        <w:autoSpaceDE w:val="0"/>
        <w:autoSpaceDN w:val="0"/>
        <w:adjustRightInd w:val="0"/>
        <w:spacing w:after="0" w:line="240" w:lineRule="auto"/>
        <w:rPr>
          <w:sz w:val="22"/>
          <w:szCs w:val="22"/>
        </w:rPr>
      </w:pPr>
      <w:r w:rsidRPr="004E51DA">
        <w:rPr>
          <w:sz w:val="22"/>
          <w:szCs w:val="22"/>
        </w:rPr>
        <w:t>An evacuation plan</w:t>
      </w:r>
      <w:r>
        <w:rPr>
          <w:sz w:val="22"/>
          <w:szCs w:val="22"/>
        </w:rPr>
        <w:t xml:space="preserve"> – how are you going to exit your home, where are you going to meet, </w:t>
      </w:r>
      <w:proofErr w:type="gramStart"/>
      <w:r>
        <w:rPr>
          <w:sz w:val="22"/>
          <w:szCs w:val="22"/>
        </w:rPr>
        <w:t>etc.</w:t>
      </w:r>
      <w:proofErr w:type="gramEnd"/>
    </w:p>
    <w:p w:rsidR="004E2159" w:rsidRPr="004E51DA" w:rsidRDefault="004E2159" w:rsidP="004E2159">
      <w:pPr>
        <w:pStyle w:val="ListParagraph"/>
        <w:widowControl w:val="0"/>
        <w:numPr>
          <w:ilvl w:val="1"/>
          <w:numId w:val="15"/>
        </w:numPr>
        <w:autoSpaceDE w:val="0"/>
        <w:autoSpaceDN w:val="0"/>
        <w:adjustRightInd w:val="0"/>
        <w:spacing w:after="0" w:line="240" w:lineRule="auto"/>
        <w:rPr>
          <w:sz w:val="22"/>
          <w:szCs w:val="22"/>
        </w:rPr>
      </w:pPr>
      <w:r w:rsidRPr="004E51DA">
        <w:rPr>
          <w:sz w:val="22"/>
          <w:szCs w:val="22"/>
        </w:rPr>
        <w:t>A list of household members (Identify anyone with impairments or who may need help evacuating), including contact phone numbers</w:t>
      </w:r>
      <w:r>
        <w:rPr>
          <w:sz w:val="22"/>
          <w:szCs w:val="22"/>
        </w:rPr>
        <w:t>.</w:t>
      </w:r>
    </w:p>
    <w:p w:rsidR="004E2159" w:rsidRPr="004E51DA" w:rsidRDefault="004E2159" w:rsidP="004E2159">
      <w:pPr>
        <w:pStyle w:val="ListParagraph"/>
        <w:widowControl w:val="0"/>
        <w:numPr>
          <w:ilvl w:val="1"/>
          <w:numId w:val="15"/>
        </w:numPr>
        <w:autoSpaceDE w:val="0"/>
        <w:autoSpaceDN w:val="0"/>
        <w:adjustRightInd w:val="0"/>
        <w:spacing w:after="0" w:line="240" w:lineRule="auto"/>
        <w:rPr>
          <w:sz w:val="22"/>
          <w:szCs w:val="22"/>
        </w:rPr>
      </w:pPr>
      <w:r w:rsidRPr="004E51DA">
        <w:rPr>
          <w:sz w:val="22"/>
          <w:szCs w:val="22"/>
        </w:rPr>
        <w:t>The name and phone number of an out-of-state contact</w:t>
      </w:r>
    </w:p>
    <w:p w:rsidR="004E2159" w:rsidRPr="00372D92" w:rsidRDefault="004E2159" w:rsidP="004E2159">
      <w:pPr>
        <w:pStyle w:val="ListParagraph"/>
        <w:widowControl w:val="0"/>
        <w:numPr>
          <w:ilvl w:val="1"/>
          <w:numId w:val="15"/>
        </w:numPr>
        <w:autoSpaceDE w:val="0"/>
        <w:autoSpaceDN w:val="0"/>
        <w:adjustRightInd w:val="0"/>
        <w:spacing w:after="0" w:line="240" w:lineRule="auto"/>
        <w:rPr>
          <w:sz w:val="22"/>
          <w:szCs w:val="22"/>
        </w:rPr>
      </w:pPr>
      <w:r w:rsidRPr="00372D92">
        <w:rPr>
          <w:sz w:val="22"/>
          <w:szCs w:val="22"/>
        </w:rPr>
        <w:t xml:space="preserve">Go to the Be Red Cross Ready site at: </w:t>
      </w:r>
      <w:hyperlink r:id="rId20" w:history="1">
        <w:r w:rsidRPr="00372D92">
          <w:rPr>
            <w:rStyle w:val="Hyperlink"/>
            <w:sz w:val="22"/>
            <w:szCs w:val="22"/>
          </w:rPr>
          <w:t xml:space="preserve"> http://arcbrcr.org/</w:t>
        </w:r>
      </w:hyperlink>
      <w:r w:rsidRPr="00372D92">
        <w:rPr>
          <w:sz w:val="22"/>
          <w:szCs w:val="22"/>
        </w:rPr>
        <w:t xml:space="preserve">.  On the “Create Your Own Emergency Preparedness Kit” page, fill out all of the information for YOUR family, then click “calculate”  This will show you how much of each supply you will need for your family.  Then click on the “click here to send your customized emergency preparedness list”.  Fill out the required information and email the list to yourself. </w:t>
      </w:r>
      <w:r>
        <w:rPr>
          <w:sz w:val="22"/>
          <w:szCs w:val="22"/>
        </w:rPr>
        <w:t>Include this list in your report.</w:t>
      </w:r>
    </w:p>
    <w:p w:rsidR="004E2159" w:rsidRDefault="004E2159" w:rsidP="004E2159">
      <w:pPr>
        <w:rPr>
          <w:rFonts w:ascii="Arial" w:hAnsi="Arial" w:cs="Arial"/>
        </w:rPr>
      </w:pPr>
    </w:p>
    <w:p w:rsidR="00F76299" w:rsidRPr="00A01D3D" w:rsidRDefault="00F76299" w:rsidP="004E2159">
      <w:pPr>
        <w:rPr>
          <w:rFonts w:ascii="Arial" w:hAnsi="Arial" w:cs="Arial"/>
          <w:sz w:val="24"/>
        </w:rPr>
      </w:pPr>
    </w:p>
    <w:sectPr w:rsidR="00F76299" w:rsidRPr="00A01D3D" w:rsidSect="00A01D3D">
      <w:type w:val="continuous"/>
      <w:pgSz w:w="12240" w:h="15840"/>
      <w:pgMar w:top="72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F5E14DC"/>
    <w:lvl w:ilvl="0">
      <w:numFmt w:val="bullet"/>
      <w:lvlText w:val="*"/>
      <w:lvlJc w:val="left"/>
    </w:lvl>
  </w:abstractNum>
  <w:abstractNum w:abstractNumId="1" w15:restartNumberingAfterBreak="0">
    <w:nsid w:val="0C497094"/>
    <w:multiLevelType w:val="hybridMultilevel"/>
    <w:tmpl w:val="72BC279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326D43"/>
    <w:multiLevelType w:val="hybridMultilevel"/>
    <w:tmpl w:val="F3FC90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D70334"/>
    <w:multiLevelType w:val="multilevel"/>
    <w:tmpl w:val="47E0BFE4"/>
    <w:lvl w:ilvl="0">
      <w:start w:val="1"/>
      <w:numFmt w:val="decimal"/>
      <w:lvlText w:val="%1."/>
      <w:legacy w:legacy="1" w:legacySpace="0" w:legacyIndent="0"/>
      <w:lvlJc w:val="left"/>
      <w:pPr>
        <w:ind w:left="0" w:firstLine="0"/>
      </w:pPr>
      <w:rPr>
        <w:sz w:val="18"/>
        <w:szCs w:val="18"/>
      </w:r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 w15:restartNumberingAfterBreak="0">
    <w:nsid w:val="3B6002E2"/>
    <w:multiLevelType w:val="hybridMultilevel"/>
    <w:tmpl w:val="77AE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4F5876"/>
    <w:multiLevelType w:val="hybridMultilevel"/>
    <w:tmpl w:val="C2C24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A752E2"/>
    <w:multiLevelType w:val="hybridMultilevel"/>
    <w:tmpl w:val="CDFE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485833"/>
    <w:multiLevelType w:val="multilevel"/>
    <w:tmpl w:val="BE7C53F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8" w15:restartNumberingAfterBreak="0">
    <w:nsid w:val="54A57E5D"/>
    <w:multiLevelType w:val="hybridMultilevel"/>
    <w:tmpl w:val="EF30928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1800C3"/>
    <w:multiLevelType w:val="hybridMultilevel"/>
    <w:tmpl w:val="E87466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8D5060"/>
    <w:multiLevelType w:val="hybridMultilevel"/>
    <w:tmpl w:val="9740F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393F1F"/>
    <w:multiLevelType w:val="hybridMultilevel"/>
    <w:tmpl w:val="BE2C3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787481"/>
    <w:multiLevelType w:val="hybridMultilevel"/>
    <w:tmpl w:val="B8481C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CB1473"/>
    <w:multiLevelType w:val="hybridMultilevel"/>
    <w:tmpl w:val="399C75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4">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5">
    <w:abstractNumId w:val="6"/>
  </w:num>
  <w:num w:numId="6">
    <w:abstractNumId w:val="12"/>
  </w:num>
  <w:num w:numId="7">
    <w:abstractNumId w:val="4"/>
  </w:num>
  <w:num w:numId="8">
    <w:abstractNumId w:val="10"/>
  </w:num>
  <w:num w:numId="9">
    <w:abstractNumId w:val="11"/>
  </w:num>
  <w:num w:numId="10">
    <w:abstractNumId w:val="1"/>
  </w:num>
  <w:num w:numId="11">
    <w:abstractNumId w:val="13"/>
  </w:num>
  <w:num w:numId="12">
    <w:abstractNumId w:val="9"/>
  </w:num>
  <w:num w:numId="13">
    <w:abstractNumId w:val="5"/>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25"/>
    <w:rsid w:val="00007D29"/>
    <w:rsid w:val="0001293F"/>
    <w:rsid w:val="00025B6B"/>
    <w:rsid w:val="00030FC5"/>
    <w:rsid w:val="000370A8"/>
    <w:rsid w:val="00046491"/>
    <w:rsid w:val="00052EC0"/>
    <w:rsid w:val="00057A63"/>
    <w:rsid w:val="00062D22"/>
    <w:rsid w:val="0006421E"/>
    <w:rsid w:val="00075ABD"/>
    <w:rsid w:val="00082969"/>
    <w:rsid w:val="00083990"/>
    <w:rsid w:val="000957CC"/>
    <w:rsid w:val="0009685A"/>
    <w:rsid w:val="000B07BA"/>
    <w:rsid w:val="000B1E1C"/>
    <w:rsid w:val="000B25FE"/>
    <w:rsid w:val="00121087"/>
    <w:rsid w:val="001276F3"/>
    <w:rsid w:val="001349F1"/>
    <w:rsid w:val="00146363"/>
    <w:rsid w:val="00162BE2"/>
    <w:rsid w:val="00183630"/>
    <w:rsid w:val="001C0BB2"/>
    <w:rsid w:val="001C678C"/>
    <w:rsid w:val="00212B3E"/>
    <w:rsid w:val="00212E13"/>
    <w:rsid w:val="00227524"/>
    <w:rsid w:val="002354D1"/>
    <w:rsid w:val="00235DDE"/>
    <w:rsid w:val="002411D7"/>
    <w:rsid w:val="002626D9"/>
    <w:rsid w:val="00266B88"/>
    <w:rsid w:val="002751DA"/>
    <w:rsid w:val="002B5246"/>
    <w:rsid w:val="00310261"/>
    <w:rsid w:val="00347AF1"/>
    <w:rsid w:val="003506F4"/>
    <w:rsid w:val="003529A3"/>
    <w:rsid w:val="00354A39"/>
    <w:rsid w:val="00360323"/>
    <w:rsid w:val="003721E0"/>
    <w:rsid w:val="003C77CD"/>
    <w:rsid w:val="003E391E"/>
    <w:rsid w:val="003E4C19"/>
    <w:rsid w:val="003E4EED"/>
    <w:rsid w:val="0044661D"/>
    <w:rsid w:val="00455538"/>
    <w:rsid w:val="00466EE1"/>
    <w:rsid w:val="00485B16"/>
    <w:rsid w:val="00485B6A"/>
    <w:rsid w:val="004975FB"/>
    <w:rsid w:val="004E2159"/>
    <w:rsid w:val="004F38A8"/>
    <w:rsid w:val="004F3CF7"/>
    <w:rsid w:val="00510C43"/>
    <w:rsid w:val="0054538A"/>
    <w:rsid w:val="0057311D"/>
    <w:rsid w:val="0057792A"/>
    <w:rsid w:val="00593672"/>
    <w:rsid w:val="005C442F"/>
    <w:rsid w:val="005C5E22"/>
    <w:rsid w:val="005D4725"/>
    <w:rsid w:val="005E37CA"/>
    <w:rsid w:val="006136E4"/>
    <w:rsid w:val="00620852"/>
    <w:rsid w:val="00634ED3"/>
    <w:rsid w:val="00656FC6"/>
    <w:rsid w:val="006B403B"/>
    <w:rsid w:val="006C34C9"/>
    <w:rsid w:val="006C5C0B"/>
    <w:rsid w:val="00733FB4"/>
    <w:rsid w:val="00737463"/>
    <w:rsid w:val="00745CF6"/>
    <w:rsid w:val="007535EF"/>
    <w:rsid w:val="00760158"/>
    <w:rsid w:val="00761BD3"/>
    <w:rsid w:val="00771E08"/>
    <w:rsid w:val="007B6223"/>
    <w:rsid w:val="007E4554"/>
    <w:rsid w:val="007F2983"/>
    <w:rsid w:val="007F3753"/>
    <w:rsid w:val="00832E7A"/>
    <w:rsid w:val="00841D9B"/>
    <w:rsid w:val="00844B24"/>
    <w:rsid w:val="008632EC"/>
    <w:rsid w:val="00870E62"/>
    <w:rsid w:val="00881772"/>
    <w:rsid w:val="008A1ADB"/>
    <w:rsid w:val="008A1EFC"/>
    <w:rsid w:val="008D400A"/>
    <w:rsid w:val="008D737B"/>
    <w:rsid w:val="008F6B05"/>
    <w:rsid w:val="00901449"/>
    <w:rsid w:val="00901CED"/>
    <w:rsid w:val="00941CA4"/>
    <w:rsid w:val="009454FE"/>
    <w:rsid w:val="009458B3"/>
    <w:rsid w:val="00947557"/>
    <w:rsid w:val="009548B5"/>
    <w:rsid w:val="00975550"/>
    <w:rsid w:val="00976CEA"/>
    <w:rsid w:val="009846AA"/>
    <w:rsid w:val="00985F86"/>
    <w:rsid w:val="009A1DCB"/>
    <w:rsid w:val="009A4494"/>
    <w:rsid w:val="009A7552"/>
    <w:rsid w:val="009D062A"/>
    <w:rsid w:val="009D5B9B"/>
    <w:rsid w:val="009E0CA4"/>
    <w:rsid w:val="00A01D3D"/>
    <w:rsid w:val="00A1590D"/>
    <w:rsid w:val="00A25184"/>
    <w:rsid w:val="00A252EE"/>
    <w:rsid w:val="00A26FEA"/>
    <w:rsid w:val="00A356E0"/>
    <w:rsid w:val="00A37123"/>
    <w:rsid w:val="00A45B42"/>
    <w:rsid w:val="00A535B2"/>
    <w:rsid w:val="00A8681F"/>
    <w:rsid w:val="00A969AE"/>
    <w:rsid w:val="00AA0D10"/>
    <w:rsid w:val="00AC2958"/>
    <w:rsid w:val="00AC3333"/>
    <w:rsid w:val="00AC6EF3"/>
    <w:rsid w:val="00AF17D9"/>
    <w:rsid w:val="00B038E8"/>
    <w:rsid w:val="00B235EB"/>
    <w:rsid w:val="00B2404B"/>
    <w:rsid w:val="00B313B9"/>
    <w:rsid w:val="00B321F4"/>
    <w:rsid w:val="00B329EB"/>
    <w:rsid w:val="00B35C5B"/>
    <w:rsid w:val="00B96768"/>
    <w:rsid w:val="00BB1FDE"/>
    <w:rsid w:val="00BB74B6"/>
    <w:rsid w:val="00BD4234"/>
    <w:rsid w:val="00C05DE7"/>
    <w:rsid w:val="00C1237B"/>
    <w:rsid w:val="00C22B9F"/>
    <w:rsid w:val="00C421B4"/>
    <w:rsid w:val="00C571F8"/>
    <w:rsid w:val="00C655CC"/>
    <w:rsid w:val="00C825BC"/>
    <w:rsid w:val="00C9431D"/>
    <w:rsid w:val="00C95A3B"/>
    <w:rsid w:val="00CA6BE5"/>
    <w:rsid w:val="00CC0EED"/>
    <w:rsid w:val="00CC2B91"/>
    <w:rsid w:val="00CC3CD7"/>
    <w:rsid w:val="00CC61A0"/>
    <w:rsid w:val="00CE27DC"/>
    <w:rsid w:val="00D05F56"/>
    <w:rsid w:val="00D155F0"/>
    <w:rsid w:val="00D16A0C"/>
    <w:rsid w:val="00D231B9"/>
    <w:rsid w:val="00D7476F"/>
    <w:rsid w:val="00D862ED"/>
    <w:rsid w:val="00DC5661"/>
    <w:rsid w:val="00DF0A05"/>
    <w:rsid w:val="00DF587A"/>
    <w:rsid w:val="00E37245"/>
    <w:rsid w:val="00E37D33"/>
    <w:rsid w:val="00E63DE1"/>
    <w:rsid w:val="00EC26AF"/>
    <w:rsid w:val="00EC6916"/>
    <w:rsid w:val="00EE6647"/>
    <w:rsid w:val="00EF56CB"/>
    <w:rsid w:val="00EF6D18"/>
    <w:rsid w:val="00F40167"/>
    <w:rsid w:val="00F5208A"/>
    <w:rsid w:val="00F55DF7"/>
    <w:rsid w:val="00F76299"/>
    <w:rsid w:val="00F917D3"/>
    <w:rsid w:val="00F96B66"/>
    <w:rsid w:val="00FB1F8D"/>
    <w:rsid w:val="00FB2E91"/>
    <w:rsid w:val="00FD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A713A0-A018-4BEB-8C56-AFB9937A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159"/>
  </w:style>
  <w:style w:type="paragraph" w:styleId="Heading1">
    <w:name w:val="heading 1"/>
    <w:basedOn w:val="Normal"/>
    <w:next w:val="Normal"/>
    <w:link w:val="Heading1Char"/>
    <w:uiPriority w:val="9"/>
    <w:qFormat/>
    <w:rsid w:val="004E2159"/>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semiHidden/>
    <w:unhideWhenUsed/>
    <w:qFormat/>
    <w:rsid w:val="004E2159"/>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4E215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4E2159"/>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4E2159"/>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4E2159"/>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4E2159"/>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4E215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4E215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0011">
    <w:name w:val="Outline001_1"/>
    <w:rsid w:val="005D472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360"/>
    </w:pPr>
    <w:rPr>
      <w:sz w:val="24"/>
      <w:szCs w:val="24"/>
      <w:lang w:eastAsia="ja-JP"/>
    </w:rPr>
  </w:style>
  <w:style w:type="character" w:customStyle="1" w:styleId="SYSHYPERTEXT">
    <w:name w:val="SYS_HYPERTEXT"/>
    <w:rsid w:val="005D4725"/>
    <w:rPr>
      <w:color w:val="0000FF"/>
      <w:u w:val="single"/>
    </w:rPr>
  </w:style>
  <w:style w:type="paragraph" w:customStyle="1" w:styleId="Level1">
    <w:name w:val="Level 1"/>
    <w:rsid w:val="005D4725"/>
    <w:pPr>
      <w:autoSpaceDE w:val="0"/>
      <w:autoSpaceDN w:val="0"/>
      <w:adjustRightInd w:val="0"/>
      <w:ind w:left="720"/>
    </w:pPr>
    <w:rPr>
      <w:sz w:val="24"/>
      <w:szCs w:val="24"/>
      <w:lang w:eastAsia="ja-JP"/>
    </w:rPr>
  </w:style>
  <w:style w:type="paragraph" w:customStyle="1" w:styleId="Level2">
    <w:name w:val="Level 2"/>
    <w:rsid w:val="005D4725"/>
    <w:pPr>
      <w:autoSpaceDE w:val="0"/>
      <w:autoSpaceDN w:val="0"/>
      <w:adjustRightInd w:val="0"/>
      <w:ind w:left="1440"/>
    </w:pPr>
    <w:rPr>
      <w:sz w:val="24"/>
      <w:szCs w:val="24"/>
      <w:lang w:eastAsia="ja-JP"/>
    </w:rPr>
  </w:style>
  <w:style w:type="paragraph" w:styleId="BodyText">
    <w:name w:val="Body Text"/>
    <w:basedOn w:val="Normal"/>
    <w:rsid w:val="005D4725"/>
    <w:rPr>
      <w:sz w:val="18"/>
      <w:szCs w:val="18"/>
    </w:rPr>
  </w:style>
  <w:style w:type="table" w:styleId="TableGrid">
    <w:name w:val="Table Grid"/>
    <w:basedOn w:val="TableNormal"/>
    <w:rsid w:val="00A37123"/>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D5B9B"/>
    <w:rPr>
      <w:color w:val="0000FF"/>
      <w:u w:val="single"/>
    </w:rPr>
  </w:style>
  <w:style w:type="character" w:styleId="FollowedHyperlink">
    <w:name w:val="FollowedHyperlink"/>
    <w:basedOn w:val="DefaultParagraphFont"/>
    <w:rsid w:val="00A26FEA"/>
    <w:rPr>
      <w:color w:val="800080"/>
      <w:u w:val="single"/>
    </w:rPr>
  </w:style>
  <w:style w:type="paragraph" w:styleId="BalloonText">
    <w:name w:val="Balloon Text"/>
    <w:basedOn w:val="Normal"/>
    <w:link w:val="BalloonTextChar"/>
    <w:rsid w:val="00E63DE1"/>
    <w:rPr>
      <w:rFonts w:ascii="Tahoma" w:hAnsi="Tahoma" w:cs="Tahoma"/>
      <w:sz w:val="16"/>
      <w:szCs w:val="16"/>
    </w:rPr>
  </w:style>
  <w:style w:type="character" w:customStyle="1" w:styleId="BalloonTextChar">
    <w:name w:val="Balloon Text Char"/>
    <w:basedOn w:val="DefaultParagraphFont"/>
    <w:link w:val="BalloonText"/>
    <w:rsid w:val="00E63DE1"/>
    <w:rPr>
      <w:rFonts w:ascii="Tahoma" w:hAnsi="Tahoma" w:cs="Tahoma"/>
      <w:sz w:val="16"/>
      <w:szCs w:val="16"/>
      <w:lang w:eastAsia="ja-JP"/>
    </w:rPr>
  </w:style>
  <w:style w:type="paragraph" w:styleId="ListParagraph">
    <w:name w:val="List Paragraph"/>
    <w:basedOn w:val="Normal"/>
    <w:uiPriority w:val="34"/>
    <w:qFormat/>
    <w:rsid w:val="00620852"/>
    <w:pPr>
      <w:ind w:left="720"/>
      <w:contextualSpacing/>
    </w:pPr>
  </w:style>
  <w:style w:type="character" w:customStyle="1" w:styleId="Heading1Char">
    <w:name w:val="Heading 1 Char"/>
    <w:basedOn w:val="DefaultParagraphFont"/>
    <w:link w:val="Heading1"/>
    <w:uiPriority w:val="9"/>
    <w:rsid w:val="004E2159"/>
    <w:rPr>
      <w:rFonts w:asciiTheme="majorHAnsi" w:eastAsiaTheme="majorEastAsia" w:hAnsiTheme="majorHAnsi" w:cstheme="majorBidi"/>
      <w:color w:val="2E74B5" w:themeColor="accent1" w:themeShade="BF"/>
      <w:sz w:val="36"/>
      <w:szCs w:val="36"/>
    </w:rPr>
  </w:style>
  <w:style w:type="character" w:customStyle="1" w:styleId="apple-converted-space">
    <w:name w:val="apple-converted-space"/>
    <w:basedOn w:val="DefaultParagraphFont"/>
    <w:rsid w:val="00A01D3D"/>
  </w:style>
  <w:style w:type="paragraph" w:styleId="NormalWeb">
    <w:name w:val="Normal (Web)"/>
    <w:basedOn w:val="Normal"/>
    <w:uiPriority w:val="99"/>
    <w:semiHidden/>
    <w:unhideWhenUsed/>
    <w:rsid w:val="00A01D3D"/>
    <w:pPr>
      <w:spacing w:before="100" w:beforeAutospacing="1" w:after="100" w:afterAutospacing="1"/>
    </w:pPr>
    <w:rPr>
      <w:rFonts w:eastAsia="Times New Roman"/>
      <w:sz w:val="24"/>
      <w:szCs w:val="24"/>
    </w:rPr>
  </w:style>
  <w:style w:type="character" w:customStyle="1" w:styleId="Heading2Char">
    <w:name w:val="Heading 2 Char"/>
    <w:basedOn w:val="DefaultParagraphFont"/>
    <w:link w:val="Heading2"/>
    <w:uiPriority w:val="9"/>
    <w:semiHidden/>
    <w:rsid w:val="004E2159"/>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4E2159"/>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4E2159"/>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4E2159"/>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4E2159"/>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4E2159"/>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4E2159"/>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4E2159"/>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4E2159"/>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4E2159"/>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4E2159"/>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4E215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4E2159"/>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4E2159"/>
    <w:rPr>
      <w:b/>
      <w:bCs/>
    </w:rPr>
  </w:style>
  <w:style w:type="character" w:styleId="Emphasis">
    <w:name w:val="Emphasis"/>
    <w:basedOn w:val="DefaultParagraphFont"/>
    <w:uiPriority w:val="20"/>
    <w:qFormat/>
    <w:rsid w:val="004E2159"/>
    <w:rPr>
      <w:i/>
      <w:iCs/>
    </w:rPr>
  </w:style>
  <w:style w:type="paragraph" w:styleId="NoSpacing">
    <w:name w:val="No Spacing"/>
    <w:uiPriority w:val="1"/>
    <w:qFormat/>
    <w:rsid w:val="004E2159"/>
    <w:pPr>
      <w:spacing w:after="0" w:line="240" w:lineRule="auto"/>
    </w:pPr>
  </w:style>
  <w:style w:type="paragraph" w:styleId="Quote">
    <w:name w:val="Quote"/>
    <w:basedOn w:val="Normal"/>
    <w:next w:val="Normal"/>
    <w:link w:val="QuoteChar"/>
    <w:uiPriority w:val="29"/>
    <w:qFormat/>
    <w:rsid w:val="004E2159"/>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4E2159"/>
    <w:rPr>
      <w:i/>
      <w:iCs/>
    </w:rPr>
  </w:style>
  <w:style w:type="paragraph" w:styleId="IntenseQuote">
    <w:name w:val="Intense Quote"/>
    <w:basedOn w:val="Normal"/>
    <w:next w:val="Normal"/>
    <w:link w:val="IntenseQuoteChar"/>
    <w:uiPriority w:val="30"/>
    <w:qFormat/>
    <w:rsid w:val="004E2159"/>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4E2159"/>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4E2159"/>
    <w:rPr>
      <w:i/>
      <w:iCs/>
      <w:color w:val="595959" w:themeColor="text1" w:themeTint="A6"/>
    </w:rPr>
  </w:style>
  <w:style w:type="character" w:styleId="IntenseEmphasis">
    <w:name w:val="Intense Emphasis"/>
    <w:basedOn w:val="DefaultParagraphFont"/>
    <w:uiPriority w:val="21"/>
    <w:qFormat/>
    <w:rsid w:val="004E2159"/>
    <w:rPr>
      <w:b/>
      <w:bCs/>
      <w:i/>
      <w:iCs/>
    </w:rPr>
  </w:style>
  <w:style w:type="character" w:styleId="SubtleReference">
    <w:name w:val="Subtle Reference"/>
    <w:basedOn w:val="DefaultParagraphFont"/>
    <w:uiPriority w:val="31"/>
    <w:qFormat/>
    <w:rsid w:val="004E2159"/>
    <w:rPr>
      <w:smallCaps/>
      <w:color w:val="404040" w:themeColor="text1" w:themeTint="BF"/>
    </w:rPr>
  </w:style>
  <w:style w:type="character" w:styleId="IntenseReference">
    <w:name w:val="Intense Reference"/>
    <w:basedOn w:val="DefaultParagraphFont"/>
    <w:uiPriority w:val="32"/>
    <w:qFormat/>
    <w:rsid w:val="004E2159"/>
    <w:rPr>
      <w:b/>
      <w:bCs/>
      <w:smallCaps/>
      <w:u w:val="single"/>
    </w:rPr>
  </w:style>
  <w:style w:type="character" w:styleId="BookTitle">
    <w:name w:val="Book Title"/>
    <w:basedOn w:val="DefaultParagraphFont"/>
    <w:uiPriority w:val="33"/>
    <w:qFormat/>
    <w:rsid w:val="004E2159"/>
    <w:rPr>
      <w:b/>
      <w:bCs/>
      <w:smallCaps/>
    </w:rPr>
  </w:style>
  <w:style w:type="paragraph" w:styleId="TOCHeading">
    <w:name w:val="TOC Heading"/>
    <w:basedOn w:val="Heading1"/>
    <w:next w:val="Normal"/>
    <w:uiPriority w:val="39"/>
    <w:semiHidden/>
    <w:unhideWhenUsed/>
    <w:qFormat/>
    <w:rsid w:val="004E2159"/>
    <w:pPr>
      <w:outlineLvl w:val="9"/>
    </w:pPr>
  </w:style>
  <w:style w:type="paragraph" w:customStyle="1" w:styleId="Ocean">
    <w:name w:val="Ocean"/>
    <w:basedOn w:val="Heading3"/>
    <w:link w:val="OceanChar"/>
    <w:autoRedefine/>
    <w:qFormat/>
    <w:rsid w:val="004E2159"/>
    <w:pPr>
      <w:spacing w:before="40" w:line="259" w:lineRule="auto"/>
      <w:ind w:left="-30"/>
    </w:pPr>
    <w:rPr>
      <w:color w:val="1F4D78" w:themeColor="accent1" w:themeShade="7F"/>
      <w:sz w:val="28"/>
      <w:szCs w:val="24"/>
      <w:u w:val="single"/>
    </w:rPr>
  </w:style>
  <w:style w:type="character" w:customStyle="1" w:styleId="OceanChar">
    <w:name w:val="Ocean Char"/>
    <w:basedOn w:val="Heading3Char"/>
    <w:link w:val="Ocean"/>
    <w:rsid w:val="004E2159"/>
    <w:rPr>
      <w:rFonts w:asciiTheme="majorHAnsi" w:eastAsiaTheme="majorEastAsia" w:hAnsiTheme="majorHAnsi" w:cstheme="majorBidi"/>
      <w:color w:val="1F4D78" w:themeColor="accent1" w:themeShade="7F"/>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394622">
      <w:bodyDiv w:val="1"/>
      <w:marLeft w:val="0"/>
      <w:marRight w:val="0"/>
      <w:marTop w:val="0"/>
      <w:marBottom w:val="0"/>
      <w:divBdr>
        <w:top w:val="none" w:sz="0" w:space="0" w:color="auto"/>
        <w:left w:val="none" w:sz="0" w:space="0" w:color="auto"/>
        <w:bottom w:val="none" w:sz="0" w:space="0" w:color="auto"/>
        <w:right w:val="none" w:sz="0" w:space="0" w:color="auto"/>
      </w:divBdr>
    </w:div>
    <w:div w:id="1779181878">
      <w:bodyDiv w:val="1"/>
      <w:marLeft w:val="0"/>
      <w:marRight w:val="0"/>
      <w:marTop w:val="0"/>
      <w:marBottom w:val="0"/>
      <w:divBdr>
        <w:top w:val="none" w:sz="0" w:space="0" w:color="auto"/>
        <w:left w:val="none" w:sz="0" w:space="0" w:color="auto"/>
        <w:bottom w:val="none" w:sz="0" w:space="0" w:color="auto"/>
        <w:right w:val="none" w:sz="0" w:space="0" w:color="auto"/>
      </w:divBdr>
    </w:div>
    <w:div w:id="208287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cmore.soest.hawaii.edu/education/iq/index.htm" TargetMode="External"/><Relationship Id="rId18" Type="http://schemas.openxmlformats.org/officeDocument/2006/relationships/hyperlink" Target="http://www.geophile.net/ExtraCredit/ExtraCredit_EmergencyPlan_template.doc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cmore.soest.hawaii.edu/education/kidskorner/wordsearch.htm" TargetMode="External"/><Relationship Id="rId17" Type="http://schemas.openxmlformats.org/officeDocument/2006/relationships/hyperlink" Target="http://www.geophile.net/ExtraCredit/Mini%20Earthquake%20Kit.pdf" TargetMode="External"/><Relationship Id="rId2" Type="http://schemas.openxmlformats.org/officeDocument/2006/relationships/styles" Target="styles.xml"/><Relationship Id="rId16" Type="http://schemas.openxmlformats.org/officeDocument/2006/relationships/hyperlink" Target="http://www.geophile.net/ExtraCredit/Mini%20Earthquake%20Kit.pdf" TargetMode="External"/><Relationship Id="rId20" Type="http://schemas.openxmlformats.org/officeDocument/2006/relationships/hyperlink" Target="%20http:/arcbrcr.org/" TargetMode="External"/><Relationship Id="rId1" Type="http://schemas.openxmlformats.org/officeDocument/2006/relationships/numbering" Target="numbering.xml"/><Relationship Id="rId6" Type="http://schemas.openxmlformats.org/officeDocument/2006/relationships/hyperlink" Target="mailto:sleyva@calstatela.edu" TargetMode="External"/><Relationship Id="rId11" Type="http://schemas.openxmlformats.org/officeDocument/2006/relationships/hyperlink" Target="http://cmore.soest.hawaii.edu/education/kidskorner/microbe_quiz.htm" TargetMode="External"/><Relationship Id="rId5" Type="http://schemas.openxmlformats.org/officeDocument/2006/relationships/hyperlink" Target="http://geophile.net/" TargetMode="External"/><Relationship Id="rId15" Type="http://schemas.openxmlformats.org/officeDocument/2006/relationships/hyperlink" Target="http://www.sciencecourseware.com/GLOL/" TargetMode="External"/><Relationship Id="rId10" Type="http://schemas.openxmlformats.org/officeDocument/2006/relationships/hyperlink" Target="http://catalog.calstatela.edu" TargetMode="External"/><Relationship Id="rId19" Type="http://schemas.openxmlformats.org/officeDocument/2006/relationships/hyperlink" Target="http://myhazards.calema.ca.gov/Default.aspx"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sciencecourseware.com/" TargetMode="External"/><Relationship Id="rId22" Type="http://schemas.openxmlformats.org/officeDocument/2006/relationships/theme" Target="theme/theme1.xml"/></Relationships>
</file>

<file path=word/theme/theme1.xml><?xml version="1.0" encoding="utf-8"?>
<a:theme xmlns:a="http://schemas.openxmlformats.org/drawingml/2006/main" name="ocea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2993</Words>
  <Characters>17066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Geology 150 - Geology Laboratory</vt:lpstr>
    </vt:vector>
  </TitlesOfParts>
  <Company/>
  <LinksUpToDate>false</LinksUpToDate>
  <CharactersWithSpaces>20019</CharactersWithSpaces>
  <SharedDoc>false</SharedDoc>
  <HLinks>
    <vt:vector size="30" baseType="variant">
      <vt:variant>
        <vt:i4>3211311</vt:i4>
      </vt:variant>
      <vt:variant>
        <vt:i4>77</vt:i4>
      </vt:variant>
      <vt:variant>
        <vt:i4>0</vt:i4>
      </vt:variant>
      <vt:variant>
        <vt:i4>5</vt:i4>
      </vt:variant>
      <vt:variant>
        <vt:lpwstr>http://catalog.calstatela.edu/</vt:lpwstr>
      </vt:variant>
      <vt:variant>
        <vt:lpwstr/>
      </vt:variant>
      <vt:variant>
        <vt:i4>6750333</vt:i4>
      </vt:variant>
      <vt:variant>
        <vt:i4>13</vt:i4>
      </vt:variant>
      <vt:variant>
        <vt:i4>0</vt:i4>
      </vt:variant>
      <vt:variant>
        <vt:i4>5</vt:i4>
      </vt:variant>
      <vt:variant>
        <vt:lpwstr>http://www.calstatela.edu/faculty/sleyva/grades/index.html</vt:lpwstr>
      </vt:variant>
      <vt:variant>
        <vt:lpwstr/>
      </vt:variant>
      <vt:variant>
        <vt:i4>1179734</vt:i4>
      </vt:variant>
      <vt:variant>
        <vt:i4>8</vt:i4>
      </vt:variant>
      <vt:variant>
        <vt:i4>0</vt:i4>
      </vt:variant>
      <vt:variant>
        <vt:i4>5</vt:i4>
      </vt:variant>
      <vt:variant>
        <vt:lpwstr>http://www.geophile.net/College/webpages/Geology.htm</vt:lpwstr>
      </vt:variant>
      <vt:variant>
        <vt:lpwstr/>
      </vt:variant>
      <vt:variant>
        <vt:i4>2424855</vt:i4>
      </vt:variant>
      <vt:variant>
        <vt:i4>5</vt:i4>
      </vt:variant>
      <vt:variant>
        <vt:i4>0</vt:i4>
      </vt:variant>
      <vt:variant>
        <vt:i4>5</vt:i4>
      </vt:variant>
      <vt:variant>
        <vt:lpwstr>mailto:sleyva@calstatela.edu</vt:lpwstr>
      </vt:variant>
      <vt:variant>
        <vt:lpwstr/>
      </vt:variant>
      <vt:variant>
        <vt:i4>2555961</vt:i4>
      </vt:variant>
      <vt:variant>
        <vt:i4>2</vt:i4>
      </vt:variant>
      <vt:variant>
        <vt:i4>0</vt:i4>
      </vt:variant>
      <vt:variant>
        <vt:i4>5</vt:i4>
      </vt:variant>
      <vt:variant>
        <vt:lpwstr>http://www.geophile.net/College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Geology 150 - Geology Laboratory</dc:title>
  <dc:subject/>
  <dc:creator>Sonjia Leyva</dc:creator>
  <cp:keywords/>
  <dc:description/>
  <cp:lastModifiedBy>Sonjia Leyva</cp:lastModifiedBy>
  <cp:revision>5</cp:revision>
  <cp:lastPrinted>2015-01-03T19:08:00Z</cp:lastPrinted>
  <dcterms:created xsi:type="dcterms:W3CDTF">2015-09-17T20:40:00Z</dcterms:created>
  <dcterms:modified xsi:type="dcterms:W3CDTF">2015-09-18T00:18:00Z</dcterms:modified>
</cp:coreProperties>
</file>