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4E2159">
      <w:pPr>
        <w:pStyle w:val="Heading1"/>
        <w:jc w:val="center"/>
        <w:rPr>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t>Geology 15</w:t>
      </w:r>
      <w:r w:rsidR="00B038E8">
        <w:t>5</w:t>
      </w:r>
      <w:r w:rsidR="005D4725">
        <w:t xml:space="preserve"> - </w:t>
      </w:r>
      <w:r w:rsidR="00B038E8">
        <w:t>Oceanograph</w:t>
      </w:r>
      <w:r w:rsidR="005D4725">
        <w:t>y Laboratory</w:t>
      </w:r>
    </w:p>
    <w:p w:rsidR="005D4725" w:rsidRDefault="005D4725" w:rsidP="005D4725">
      <w:pPr>
        <w:rPr>
          <w:rFonts w:ascii="Arial" w:hAnsi="Arial" w:cs="Arial"/>
          <w:sz w:val="24"/>
          <w:szCs w:val="24"/>
        </w:rPr>
      </w:pP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b/>
          <w:bCs/>
          <w:sz w:val="20"/>
          <w:szCs w:val="20"/>
        </w:rPr>
      </w:pPr>
      <w:r>
        <w:rPr>
          <w:rFonts w:ascii="Arial" w:hAnsi="Arial" w:cs="Arial"/>
          <w:b/>
          <w:bCs/>
          <w:sz w:val="20"/>
          <w:szCs w:val="20"/>
        </w:rPr>
        <w:t>Fall</w:t>
      </w:r>
      <w:r w:rsidRPr="007A37AB">
        <w:rPr>
          <w:rFonts w:ascii="Arial" w:hAnsi="Arial" w:cs="Arial"/>
          <w:b/>
          <w:bCs/>
          <w:sz w:val="20"/>
          <w:szCs w:val="20"/>
        </w:rPr>
        <w:t xml:space="preserve"> Quarter 201</w:t>
      </w:r>
      <w:r>
        <w:rPr>
          <w:rFonts w:ascii="Arial" w:hAnsi="Arial" w:cs="Arial"/>
          <w:b/>
          <w:bCs/>
          <w:sz w:val="20"/>
          <w:szCs w:val="20"/>
        </w:rPr>
        <w:t>5</w:t>
      </w:r>
      <w:r w:rsidRPr="007A37AB">
        <w:rPr>
          <w:rFonts w:ascii="Arial" w:hAnsi="Arial" w:cs="Arial"/>
          <w:sz w:val="20"/>
          <w:szCs w:val="20"/>
        </w:rPr>
        <w:t xml:space="preserve"> (</w:t>
      </w:r>
      <w:r w:rsidR="00D05F56">
        <w:rPr>
          <w:rFonts w:ascii="Arial" w:hAnsi="Arial" w:cs="Arial"/>
          <w:sz w:val="20"/>
          <w:szCs w:val="20"/>
        </w:rPr>
        <w:t>92890</w:t>
      </w:r>
      <w:r w:rsidRPr="007A37AB">
        <w:rPr>
          <w:rFonts w:ascii="Arial" w:hAnsi="Arial" w:cs="Arial"/>
          <w:sz w:val="20"/>
          <w:szCs w:val="20"/>
        </w:rPr>
        <w:t>, SEC 0</w:t>
      </w:r>
      <w:r w:rsidR="00D05F56">
        <w:rPr>
          <w:rFonts w:ascii="Arial" w:hAnsi="Arial" w:cs="Arial"/>
          <w:sz w:val="20"/>
          <w:szCs w:val="20"/>
        </w:rPr>
        <w:t>8</w:t>
      </w:r>
      <w:r w:rsidRPr="007A37AB">
        <w:rPr>
          <w:rFonts w:ascii="Arial" w:hAnsi="Arial" w:cs="Arial"/>
          <w:sz w:val="20"/>
          <w:szCs w:val="20"/>
        </w:rPr>
        <w:t>)</w:t>
      </w:r>
      <w:r w:rsidRPr="007A37AB">
        <w:rPr>
          <w:rFonts w:ascii="Arial" w:hAnsi="Arial" w:cs="Arial"/>
          <w:b/>
          <w:bCs/>
          <w:sz w:val="20"/>
          <w:szCs w:val="20"/>
        </w:rPr>
        <w:tab/>
      </w:r>
      <w:r w:rsidRPr="007A37AB">
        <w:rPr>
          <w:rFonts w:ascii="Arial" w:hAnsi="Arial" w:cs="Arial"/>
          <w:sz w:val="20"/>
          <w:szCs w:val="20"/>
        </w:rPr>
        <w:tab/>
      </w:r>
      <w:r w:rsidRPr="007A37AB">
        <w:rPr>
          <w:rFonts w:ascii="Arial" w:hAnsi="Arial" w:cs="Arial"/>
          <w:b/>
          <w:bCs/>
          <w:sz w:val="20"/>
          <w:szCs w:val="20"/>
        </w:rPr>
        <w:t>Instructor</w:t>
      </w:r>
      <w:r w:rsidRPr="007A37AB">
        <w:rPr>
          <w:rFonts w:ascii="Arial" w:hAnsi="Arial" w:cs="Arial"/>
          <w:sz w:val="20"/>
          <w:szCs w:val="20"/>
        </w:rPr>
        <w:t>:  Sonjia Leyva</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Hours</w:t>
      </w:r>
      <w:r w:rsidRPr="007A37AB">
        <w:rPr>
          <w:rFonts w:ascii="Arial" w:hAnsi="Arial" w:cs="Arial"/>
          <w:sz w:val="20"/>
          <w:szCs w:val="20"/>
        </w:rPr>
        <w:t xml:space="preserve">: </w:t>
      </w:r>
      <w:proofErr w:type="spellStart"/>
      <w:r>
        <w:rPr>
          <w:rFonts w:ascii="Arial" w:hAnsi="Arial" w:cs="Arial"/>
          <w:sz w:val="20"/>
          <w:szCs w:val="20"/>
        </w:rPr>
        <w:t>Th</w:t>
      </w:r>
      <w:proofErr w:type="spellEnd"/>
      <w:r w:rsidRPr="007A37AB">
        <w:rPr>
          <w:rFonts w:ascii="Arial" w:hAnsi="Arial" w:cs="Arial"/>
          <w:sz w:val="20"/>
          <w:szCs w:val="20"/>
        </w:rPr>
        <w:t xml:space="preserve"> </w:t>
      </w:r>
      <w:r w:rsidR="00D05F56" w:rsidRPr="00D05F56">
        <w:rPr>
          <w:rFonts w:ascii="Arial" w:hAnsi="Arial" w:cs="Arial"/>
          <w:sz w:val="20"/>
          <w:szCs w:val="20"/>
        </w:rPr>
        <w:t>11:20</w:t>
      </w:r>
      <w:r w:rsidR="00D05F56">
        <w:rPr>
          <w:rFonts w:ascii="Arial" w:hAnsi="Arial" w:cs="Arial"/>
          <w:sz w:val="20"/>
          <w:szCs w:val="20"/>
        </w:rPr>
        <w:t xml:space="preserve"> </w:t>
      </w:r>
      <w:r w:rsidR="00D05F56" w:rsidRPr="00D05F56">
        <w:rPr>
          <w:rFonts w:ascii="Arial" w:hAnsi="Arial" w:cs="Arial"/>
          <w:sz w:val="20"/>
          <w:szCs w:val="20"/>
        </w:rPr>
        <w:t>AM - 1:00</w:t>
      </w:r>
      <w:r w:rsidR="00D05F56">
        <w:rPr>
          <w:rFonts w:ascii="Arial" w:hAnsi="Arial" w:cs="Arial"/>
          <w:sz w:val="20"/>
          <w:szCs w:val="20"/>
        </w:rPr>
        <w:t xml:space="preserve"> </w:t>
      </w:r>
      <w:r w:rsidR="00D05F56" w:rsidRPr="00D05F56">
        <w:rPr>
          <w:rFonts w:ascii="Arial" w:hAnsi="Arial" w:cs="Arial"/>
          <w:sz w:val="20"/>
          <w:szCs w:val="20"/>
        </w:rPr>
        <w:t>PM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Bios 125, 323-343-2149</w:t>
      </w:r>
    </w:p>
    <w:p w:rsidR="004E2159" w:rsidRPr="007A37AB"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Room</w:t>
      </w:r>
      <w:r w:rsidRPr="007A37AB">
        <w:rPr>
          <w:rFonts w:ascii="Arial" w:hAnsi="Arial" w:cs="Arial"/>
          <w:sz w:val="20"/>
          <w:szCs w:val="20"/>
        </w:rPr>
        <w:t xml:space="preserve">: </w:t>
      </w:r>
      <w:r w:rsidRPr="00851E8A">
        <w:rPr>
          <w:rFonts w:ascii="Arial" w:hAnsi="Arial" w:cs="Arial"/>
          <w:sz w:val="20"/>
          <w:szCs w:val="20"/>
        </w:rPr>
        <w:t>SH C246</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t>Office Hours:</w:t>
      </w:r>
      <w:r w:rsidRPr="007A37AB">
        <w:rPr>
          <w:rFonts w:ascii="Arial" w:hAnsi="Arial" w:cs="Arial"/>
          <w:sz w:val="20"/>
          <w:szCs w:val="20"/>
        </w:rPr>
        <w:t xml:space="preserve"> </w:t>
      </w:r>
      <w:proofErr w:type="spellStart"/>
      <w:r>
        <w:rPr>
          <w:rFonts w:ascii="Arial" w:hAnsi="Arial" w:cs="Arial"/>
          <w:sz w:val="20"/>
          <w:szCs w:val="20"/>
        </w:rPr>
        <w:t>TTh</w:t>
      </w:r>
      <w:proofErr w:type="spellEnd"/>
      <w:r>
        <w:rPr>
          <w:rFonts w:ascii="Arial" w:hAnsi="Arial" w:cs="Arial"/>
          <w:sz w:val="20"/>
          <w:szCs w:val="20"/>
        </w:rPr>
        <w:t xml:space="preserve"> </w:t>
      </w:r>
      <w:r w:rsidRPr="007A37AB">
        <w:rPr>
          <w:rFonts w:ascii="Arial" w:hAnsi="Arial" w:cs="Arial"/>
          <w:sz w:val="20"/>
          <w:szCs w:val="20"/>
        </w:rPr>
        <w:t>9:</w:t>
      </w:r>
      <w:r>
        <w:rPr>
          <w:rFonts w:ascii="Arial" w:hAnsi="Arial" w:cs="Arial"/>
          <w:sz w:val="20"/>
          <w:szCs w:val="20"/>
        </w:rPr>
        <w:t>00</w:t>
      </w:r>
      <w:r w:rsidRPr="007A37AB">
        <w:rPr>
          <w:rFonts w:ascii="Arial" w:hAnsi="Arial" w:cs="Arial"/>
          <w:sz w:val="20"/>
          <w:szCs w:val="20"/>
        </w:rPr>
        <w:t xml:space="preserve"> – 9:</w:t>
      </w:r>
      <w:r w:rsidR="00D05F56">
        <w:rPr>
          <w:rFonts w:ascii="Arial" w:hAnsi="Arial" w:cs="Arial"/>
          <w:sz w:val="20"/>
          <w:szCs w:val="20"/>
        </w:rPr>
        <w:t>3</w:t>
      </w:r>
      <w:r>
        <w:rPr>
          <w:rFonts w:ascii="Arial" w:hAnsi="Arial" w:cs="Arial"/>
          <w:sz w:val="20"/>
          <w:szCs w:val="20"/>
        </w:rPr>
        <w:t>0</w:t>
      </w:r>
      <w:r w:rsidRPr="007A37AB">
        <w:rPr>
          <w:rFonts w:ascii="Arial" w:hAnsi="Arial" w:cs="Arial"/>
          <w:sz w:val="20"/>
          <w:szCs w:val="20"/>
        </w:rPr>
        <w:t xml:space="preserve"> </w:t>
      </w:r>
      <w:r w:rsidR="00D05F56" w:rsidRPr="00D05F56">
        <w:rPr>
          <w:rFonts w:ascii="Arial" w:hAnsi="Arial" w:cs="Arial"/>
          <w:sz w:val="20"/>
          <w:szCs w:val="20"/>
        </w:rPr>
        <w:t>AM</w:t>
      </w:r>
    </w:p>
    <w:p w:rsidR="005D4725" w:rsidRPr="009D5B9B" w:rsidRDefault="004E2159" w:rsidP="004E2159">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040" w:hanging="5040"/>
        <w:rPr>
          <w:rFonts w:ascii="Arial" w:hAnsi="Arial" w:cs="Arial"/>
        </w:rPr>
      </w:pPr>
      <w:r w:rsidRPr="007A37AB">
        <w:rPr>
          <w:rFonts w:ascii="Arial" w:hAnsi="Arial" w:cs="Arial"/>
          <w:b/>
          <w:bCs/>
          <w:sz w:val="20"/>
          <w:szCs w:val="20"/>
        </w:rPr>
        <w:tab/>
      </w:r>
      <w:r>
        <w:rPr>
          <w:rFonts w:ascii="Arial" w:hAnsi="Arial" w:cs="Arial"/>
          <w:b/>
          <w:bCs/>
          <w:sz w:val="20"/>
          <w:szCs w:val="20"/>
        </w:rPr>
        <w:t xml:space="preserve">Webpage:  </w:t>
      </w:r>
      <w:hyperlink r:id="rId5" w:history="1">
        <w:r w:rsidRPr="00C65844">
          <w:rPr>
            <w:rStyle w:val="Hyperlink"/>
            <w:rFonts w:ascii="Arial" w:hAnsi="Arial" w:cs="Arial"/>
            <w:bCs/>
            <w:sz w:val="20"/>
            <w:szCs w:val="20"/>
          </w:rPr>
          <w:t>http://geophile.net/</w:t>
        </w:r>
      </w:hyperlink>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7A37AB">
        <w:rPr>
          <w:rFonts w:ascii="Arial" w:hAnsi="Arial" w:cs="Arial"/>
          <w:b/>
          <w:bCs/>
          <w:sz w:val="20"/>
          <w:szCs w:val="20"/>
        </w:rPr>
        <w:t>Email:</w:t>
      </w:r>
      <w:r w:rsidRPr="007A37AB">
        <w:rPr>
          <w:rFonts w:ascii="Arial" w:hAnsi="Arial" w:cs="Arial"/>
          <w:sz w:val="20"/>
          <w:szCs w:val="20"/>
        </w:rPr>
        <w:t xml:space="preserve">  </w:t>
      </w:r>
      <w:hyperlink r:id="rId6" w:history="1">
        <w:r w:rsidRPr="007A37AB">
          <w:rPr>
            <w:rStyle w:val="SYSHYPERTEXT"/>
            <w:rFonts w:ascii="Arial" w:hAnsi="Arial" w:cs="Arial"/>
            <w:sz w:val="20"/>
            <w:szCs w:val="20"/>
          </w:rPr>
          <w:t>sleyva@calstatela.edu</w:t>
        </w:r>
      </w:hyperlink>
      <w:r>
        <w:rPr>
          <w:rStyle w:val="SYSHYPERTEXT"/>
          <w:rFonts w:ascii="Arial" w:hAnsi="Arial" w:cs="Arial"/>
          <w:sz w:val="20"/>
          <w:szCs w:val="20"/>
        </w:rPr>
        <w:br/>
      </w:r>
    </w:p>
    <w:p w:rsidR="005D4725" w:rsidRDefault="004E2159" w:rsidP="005D4725">
      <w:pPr>
        <w:spacing w:line="2" w:lineRule="exact"/>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79611656" wp14:editId="1CA2DA2E">
                <wp:simplePos x="0" y="0"/>
                <wp:positionH relativeFrom="margin">
                  <wp:posOffset>-9525</wp:posOffset>
                </wp:positionH>
                <wp:positionV relativeFrom="page">
                  <wp:posOffset>1971675</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602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5pt,155.25pt" to="467.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" strokecolor="#020000" strokeweight=".96pt">
                <w10:wrap anchorx="margin" anchory="page"/>
              </v:line>
            </w:pict>
          </mc:Fallback>
        </mc:AlternateContent>
      </w:r>
      <w:r w:rsidR="000B07BA">
        <w:rPr>
          <w:noProof/>
        </w:rPr>
        <mc:AlternateContent>
          <mc:Choice Requires="wps">
            <w:drawing>
              <wp:anchor distT="0" distB="0" distL="114300" distR="114300" simplePos="0" relativeHeight="251658240" behindDoc="0" locked="0" layoutInCell="0" allowOverlap="1" wp14:anchorId="327D46BA" wp14:editId="0B0F1C19">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D9ED"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Description: </w:t>
      </w:r>
    </w:p>
    <w:p w:rsidR="005D4725" w:rsidRPr="004E2159" w:rsidRDefault="00CC0EED" w:rsidP="00CC0EED">
      <w:pPr>
        <w:pStyle w:val="Heading3"/>
        <w:rPr>
          <w:rFonts w:asciiTheme="minorHAnsi" w:hAnsiTheme="minorHAnsi"/>
          <w:color w:val="auto"/>
          <w:sz w:val="22"/>
          <w:szCs w:val="22"/>
        </w:rPr>
      </w:pPr>
      <w:r w:rsidRPr="004E2159">
        <w:rPr>
          <w:rFonts w:asciiTheme="minorHAnsi" w:hAnsiTheme="minorHAnsi"/>
          <w:color w:val="auto"/>
          <w:sz w:val="22"/>
          <w:szCs w:val="22"/>
        </w:rPr>
        <w:t xml:space="preserve">This lab class is the second portion of the Geol 155 Oceanography class.   The laboratory requirement is met through 100 minutes of in-class instruction and </w:t>
      </w:r>
      <w:r w:rsidR="009A7552" w:rsidRPr="004E2159">
        <w:rPr>
          <w:rFonts w:asciiTheme="minorHAnsi" w:hAnsiTheme="minorHAnsi"/>
          <w:color w:val="auto"/>
          <w:sz w:val="22"/>
          <w:szCs w:val="22"/>
        </w:rPr>
        <w:t>two field trips:  a 4 hour</w:t>
      </w:r>
      <w:r w:rsidRPr="004E2159">
        <w:rPr>
          <w:rFonts w:asciiTheme="minorHAnsi" w:hAnsiTheme="minorHAnsi"/>
          <w:color w:val="auto"/>
          <w:sz w:val="22"/>
          <w:szCs w:val="22"/>
        </w:rPr>
        <w:t xml:space="preserve"> cruise on </w:t>
      </w:r>
      <w:r w:rsidR="00BB1FDE" w:rsidRPr="004E2159">
        <w:rPr>
          <w:rFonts w:asciiTheme="minorHAnsi" w:hAnsiTheme="minorHAnsi"/>
          <w:color w:val="auto"/>
          <w:sz w:val="22"/>
          <w:szCs w:val="22"/>
        </w:rPr>
        <w:t>the Yellowfin</w:t>
      </w:r>
      <w:r w:rsidRPr="004E2159">
        <w:rPr>
          <w:rFonts w:asciiTheme="minorHAnsi" w:hAnsiTheme="minorHAnsi"/>
          <w:color w:val="auto"/>
          <w:sz w:val="22"/>
          <w:szCs w:val="22"/>
        </w:rPr>
        <w:t xml:space="preserve"> oceanographic vessel</w:t>
      </w:r>
      <w:r w:rsidR="009A7552" w:rsidRPr="004E2159">
        <w:rPr>
          <w:rFonts w:asciiTheme="minorHAnsi" w:hAnsiTheme="minorHAnsi"/>
          <w:color w:val="auto"/>
          <w:sz w:val="22"/>
          <w:szCs w:val="22"/>
        </w:rPr>
        <w:t xml:space="preserve"> and a 4 hour trip to a local beach</w:t>
      </w:r>
      <w:r w:rsidRPr="004E2159">
        <w:rPr>
          <w:rFonts w:asciiTheme="minorHAnsi" w:hAnsiTheme="minorHAnsi"/>
          <w:color w:val="auto"/>
          <w:sz w:val="22"/>
          <w:szCs w:val="22"/>
        </w:rPr>
        <w:t>. Fulfills 4 units in the B2 Block of the GE Requirements</w:t>
      </w:r>
      <w:r w:rsidR="005D4725" w:rsidRPr="004E2159">
        <w:rPr>
          <w:rFonts w:asciiTheme="minorHAnsi" w:hAnsiTheme="minorHAnsi"/>
          <w:color w:val="auto"/>
          <w:sz w:val="22"/>
          <w:szCs w:val="22"/>
        </w:rPr>
        <w:t xml:space="preserve"> </w:t>
      </w:r>
      <w:r w:rsidR="007F3753" w:rsidRPr="004E2159">
        <w:rPr>
          <w:rFonts w:asciiTheme="minorHAnsi" w:hAnsiTheme="minorHAnsi"/>
          <w:color w:val="auto"/>
          <w:sz w:val="22"/>
          <w:szCs w:val="22"/>
        </w:rPr>
        <w:fldChar w:fldCharType="begin"/>
      </w:r>
      <w:r w:rsidR="005D4725" w:rsidRPr="004E2159">
        <w:rPr>
          <w:rFonts w:asciiTheme="minorHAnsi" w:hAnsiTheme="minorHAnsi"/>
          <w:color w:val="auto"/>
          <w:sz w:val="22"/>
          <w:szCs w:val="22"/>
        </w:rPr>
        <w:instrText>tc "Course Description\: 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 " \l 3</w:instrText>
      </w:r>
      <w:r w:rsidR="007F3753" w:rsidRPr="004E2159">
        <w:rPr>
          <w:rFonts w:asciiTheme="minorHAnsi" w:hAnsiTheme="minorHAnsi"/>
          <w:color w:val="auto"/>
          <w:sz w:val="22"/>
          <w:szCs w:val="22"/>
        </w:rPr>
        <w:fldChar w:fldCharType="end"/>
      </w:r>
    </w:p>
    <w:p w:rsidR="005D4725" w:rsidRPr="004E2159" w:rsidRDefault="005D4725" w:rsidP="005D4725">
      <w:pPr>
        <w:pStyle w:val="Heading3"/>
        <w:rPr>
          <w:rFonts w:asciiTheme="minorHAnsi" w:hAnsiTheme="minorHAnsi"/>
          <w:color w:val="auto"/>
          <w:sz w:val="22"/>
          <w:szCs w:val="22"/>
        </w:rPr>
      </w:pPr>
    </w:p>
    <w:p w:rsidR="004E2159" w:rsidRPr="004E2159" w:rsidRDefault="005D4725" w:rsidP="00CC0EED">
      <w:pPr>
        <w:pStyle w:val="Heading3"/>
        <w:rPr>
          <w:rFonts w:asciiTheme="minorHAnsi" w:hAnsiTheme="minorHAnsi"/>
          <w:color w:val="2E74B5" w:themeColor="accent1" w:themeShade="BF"/>
          <w:sz w:val="28"/>
          <w:szCs w:val="22"/>
          <w:u w:val="single"/>
        </w:rPr>
      </w:pPr>
      <w:r w:rsidRPr="004E2159">
        <w:rPr>
          <w:rFonts w:asciiTheme="minorHAnsi" w:hAnsiTheme="minorHAnsi"/>
          <w:color w:val="2E74B5" w:themeColor="accent1" w:themeShade="BF"/>
          <w:sz w:val="28"/>
          <w:szCs w:val="22"/>
          <w:u w:val="single"/>
        </w:rPr>
        <w:t xml:space="preserve">Course Objectives:  </w:t>
      </w:r>
    </w:p>
    <w:p w:rsidR="005D4725" w:rsidRPr="004E2159" w:rsidRDefault="00CC0EED" w:rsidP="00CC0EED">
      <w:pPr>
        <w:pStyle w:val="Heading3"/>
        <w:rPr>
          <w:rFonts w:asciiTheme="minorHAnsi" w:hAnsiTheme="minorHAnsi"/>
          <w:color w:val="auto"/>
          <w:sz w:val="22"/>
          <w:szCs w:val="22"/>
        </w:rPr>
      </w:pPr>
      <w:r w:rsidRPr="004E2159">
        <w:rPr>
          <w:rFonts w:asciiTheme="minorHAnsi" w:hAnsiTheme="minorHAnsi"/>
          <w:color w:val="auto"/>
          <w:sz w:val="22"/>
          <w:szCs w:val="22"/>
        </w:rPr>
        <w:t>This course is structured around an oceanographic cruise on our Research Vessel</w:t>
      </w:r>
      <w:r w:rsidR="004E2159" w:rsidRPr="004E2159">
        <w:rPr>
          <w:rFonts w:asciiTheme="minorHAnsi" w:hAnsiTheme="minorHAnsi"/>
          <w:color w:val="auto"/>
          <w:sz w:val="22"/>
          <w:szCs w:val="22"/>
        </w:rPr>
        <w:t xml:space="preserve"> </w:t>
      </w:r>
      <w:r w:rsidRPr="004E2159">
        <w:rPr>
          <w:rFonts w:asciiTheme="minorHAnsi" w:hAnsiTheme="minorHAnsi"/>
          <w:color w:val="auto"/>
          <w:sz w:val="22"/>
          <w:szCs w:val="22"/>
        </w:rPr>
        <w:t>Yellowfin.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4E2159">
        <w:rPr>
          <w:rFonts w:asciiTheme="minorHAnsi" w:hAnsiTheme="minorHAnsi"/>
          <w:color w:val="auto"/>
          <w:sz w:val="22"/>
          <w:szCs w:val="22"/>
        </w:rPr>
        <w:t xml:space="preserve"> </w:t>
      </w:r>
      <w:r w:rsidR="007F3753" w:rsidRPr="004E2159">
        <w:rPr>
          <w:rFonts w:asciiTheme="minorHAnsi" w:hAnsiTheme="minorHAnsi"/>
          <w:color w:val="auto"/>
          <w:sz w:val="22"/>
          <w:szCs w:val="22"/>
        </w:rPr>
        <w:fldChar w:fldCharType="begin"/>
      </w:r>
      <w:r w:rsidR="005D4725" w:rsidRPr="004E2159">
        <w:rPr>
          <w:rFonts w:asciiTheme="minorHAnsi" w:hAnsiTheme="minorHAnsi"/>
          <w:color w:val="auto"/>
          <w:sz w:val="22"/>
          <w:szCs w:val="22"/>
        </w:rPr>
        <w:instrText>tc "Course Objectives\:  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 " \l 3</w:instrText>
      </w:r>
      <w:r w:rsidR="007F3753" w:rsidRPr="004E2159">
        <w:rPr>
          <w:rFonts w:asciiTheme="minorHAnsi" w:hAnsiTheme="minorHAnsi"/>
          <w:color w:val="auto"/>
          <w:sz w:val="22"/>
          <w:szCs w:val="22"/>
        </w:rPr>
        <w:fldChar w:fldCharType="end"/>
      </w: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sz w:val="22"/>
          <w:szCs w:val="22"/>
        </w:rPr>
      </w:pP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2E74B5" w:themeColor="accent1" w:themeShade="BF"/>
          <w:sz w:val="28"/>
          <w:szCs w:val="22"/>
          <w:u w:val="single"/>
          <w:lang w:val="ja-JP"/>
        </w:rPr>
      </w:pPr>
      <w:r w:rsidRPr="004E2159">
        <w:rPr>
          <w:rFonts w:cs="Arial"/>
          <w:bCs/>
          <w:color w:val="2E74B5" w:themeColor="accent1" w:themeShade="BF"/>
          <w:sz w:val="28"/>
          <w:szCs w:val="22"/>
          <w:u w:val="single"/>
        </w:rPr>
        <w:t xml:space="preserve">Text &amp; Materials: </w:t>
      </w:r>
    </w:p>
    <w:p w:rsidR="005D4725" w:rsidRPr="004E2159"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sectPr w:rsidR="005D4725" w:rsidRPr="004E2159" w:rsidSect="00A01D3D">
          <w:pgSz w:w="12240" w:h="15840"/>
          <w:pgMar w:top="720" w:right="1440" w:bottom="1440" w:left="1440" w:header="1440" w:footer="1440" w:gutter="0"/>
          <w:cols w:space="720"/>
        </w:sectPr>
      </w:pPr>
    </w:p>
    <w:p w:rsidR="004E2159" w:rsidRDefault="001C678C"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u w:val="single"/>
        </w:rPr>
        <w:lastRenderedPageBreak/>
        <w:t>Geol 155 Lab</w:t>
      </w:r>
      <w:r w:rsidR="00025B6B" w:rsidRPr="004E2159">
        <w:rPr>
          <w:rFonts w:cs="Arial"/>
          <w:sz w:val="22"/>
          <w:szCs w:val="22"/>
          <w:u w:val="single"/>
        </w:rPr>
        <w:t xml:space="preserve"> </w:t>
      </w:r>
      <w:r w:rsidRPr="004E2159">
        <w:rPr>
          <w:rFonts w:cs="Arial"/>
          <w:sz w:val="22"/>
          <w:szCs w:val="22"/>
          <w:u w:val="single"/>
        </w:rPr>
        <w:t>Oceanography Laboratory Manual</w:t>
      </w:r>
      <w:r w:rsidR="00CC0EED" w:rsidRPr="004E2159">
        <w:rPr>
          <w:rFonts w:cs="Arial"/>
          <w:sz w:val="22"/>
          <w:szCs w:val="22"/>
          <w:u w:val="single"/>
        </w:rPr>
        <w:t>,</w:t>
      </w:r>
      <w:r w:rsidRPr="004E2159">
        <w:rPr>
          <w:rFonts w:cs="Arial"/>
          <w:sz w:val="22"/>
          <w:szCs w:val="22"/>
          <w:u w:val="single"/>
        </w:rPr>
        <w:t xml:space="preserve"> </w:t>
      </w:r>
      <w:proofErr w:type="gramStart"/>
      <w:r w:rsidRPr="004E2159">
        <w:rPr>
          <w:rFonts w:cs="Arial"/>
          <w:sz w:val="22"/>
          <w:szCs w:val="22"/>
          <w:u w:val="single"/>
        </w:rPr>
        <w:t xml:space="preserve">by </w:t>
      </w:r>
      <w:r w:rsidR="00CC0EED" w:rsidRPr="004E2159">
        <w:rPr>
          <w:rFonts w:cs="Arial"/>
          <w:sz w:val="22"/>
          <w:szCs w:val="22"/>
          <w:u w:val="single"/>
        </w:rPr>
        <w:t xml:space="preserve"> </w:t>
      </w:r>
      <w:r w:rsidR="00620852" w:rsidRPr="004E2159">
        <w:rPr>
          <w:rFonts w:cs="Arial"/>
          <w:sz w:val="22"/>
          <w:szCs w:val="22"/>
          <w:u w:val="single"/>
        </w:rPr>
        <w:t>Sonjia</w:t>
      </w:r>
      <w:proofErr w:type="gramEnd"/>
      <w:r w:rsidR="00620852" w:rsidRPr="004E2159">
        <w:rPr>
          <w:rFonts w:cs="Arial"/>
          <w:sz w:val="22"/>
          <w:szCs w:val="22"/>
          <w:u w:val="single"/>
        </w:rPr>
        <w:t xml:space="preserve"> Leyva</w:t>
      </w:r>
      <w:r w:rsidR="005D4725" w:rsidRPr="004E2159">
        <w:rPr>
          <w:rFonts w:cs="Arial"/>
          <w:sz w:val="22"/>
          <w:szCs w:val="22"/>
        </w:rPr>
        <w:t xml:space="preserve">, available in the </w:t>
      </w:r>
      <w:r w:rsidR="00620852" w:rsidRPr="004E2159">
        <w:rPr>
          <w:rFonts w:cs="Arial"/>
          <w:sz w:val="22"/>
          <w:szCs w:val="22"/>
        </w:rPr>
        <w:t>CSULA bookstore</w:t>
      </w:r>
      <w:r w:rsidR="005D4725" w:rsidRPr="004E2159">
        <w:rPr>
          <w:rFonts w:cs="Arial"/>
          <w:sz w:val="22"/>
          <w:szCs w:val="22"/>
        </w:rPr>
        <w:t xml:space="preserve">. </w:t>
      </w:r>
    </w:p>
    <w:p w:rsidR="005D4725" w:rsidRPr="004E2159" w:rsidRDefault="005D4725"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Color pencils (</w:t>
      </w:r>
      <w:r w:rsidRPr="004E2159">
        <w:rPr>
          <w:rFonts w:cs="Arial"/>
          <w:sz w:val="22"/>
          <w:szCs w:val="22"/>
          <w:u w:val="single"/>
        </w:rPr>
        <w:t>not</w:t>
      </w:r>
      <w:r w:rsidRPr="004E2159">
        <w:rPr>
          <w:rFonts w:cs="Arial"/>
          <w:sz w:val="22"/>
          <w:szCs w:val="22"/>
        </w:rPr>
        <w:t xml:space="preserve"> crayons or markers)</w:t>
      </w:r>
    </w:p>
    <w:p w:rsidR="005D4725" w:rsidRPr="004E2159" w:rsidRDefault="005D4725"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 xml:space="preserve">Ruler (combination metric/standard scale) </w:t>
      </w:r>
    </w:p>
    <w:p w:rsidR="007B6223" w:rsidRPr="004E2159" w:rsidRDefault="005D4725"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 xml:space="preserve">Calculator </w:t>
      </w:r>
    </w:p>
    <w:p w:rsidR="00593672" w:rsidRPr="004E2159" w:rsidRDefault="00593672" w:rsidP="004E2159">
      <w:pPr>
        <w:pStyle w:val="Outline0011"/>
        <w:numPr>
          <w:ilvl w:val="0"/>
          <w:numId w:val="1"/>
        </w:numPr>
        <w:tabs>
          <w:tab w:val="clear" w:pos="720"/>
        </w:tabs>
        <w:spacing w:after="0" w:line="240" w:lineRule="auto"/>
        <w:ind w:left="1080" w:hanging="360"/>
        <w:rPr>
          <w:rFonts w:cs="Arial"/>
          <w:sz w:val="22"/>
          <w:szCs w:val="22"/>
        </w:rPr>
      </w:pPr>
      <w:r w:rsidRPr="004E2159">
        <w:rPr>
          <w:rFonts w:cs="Arial"/>
          <w:sz w:val="22"/>
          <w:szCs w:val="22"/>
        </w:rPr>
        <w:t>Stapler to staple lab activities together prior to handing in</w:t>
      </w:r>
    </w:p>
    <w:p w:rsidR="00A37123" w:rsidRDefault="00A37123" w:rsidP="005D4725">
      <w:pPr>
        <w:rPr>
          <w:sz w:val="14"/>
        </w:rPr>
      </w:pPr>
    </w:p>
    <w:p w:rsidR="004E2159" w:rsidRDefault="004E2159" w:rsidP="005D4725">
      <w:pPr>
        <w:rPr>
          <w:sz w:val="14"/>
        </w:rPr>
      </w:pPr>
      <w:r>
        <w:rPr>
          <w:noProof/>
        </w:rPr>
        <w:drawing>
          <wp:anchor distT="0" distB="0" distL="114300" distR="114300" simplePos="0" relativeHeight="251666432" behindDoc="0" locked="0" layoutInCell="1" allowOverlap="1" wp14:anchorId="32377522" wp14:editId="149567A8">
            <wp:simplePos x="0" y="0"/>
            <wp:positionH relativeFrom="margin">
              <wp:align>center</wp:align>
            </wp:positionH>
            <wp:positionV relativeFrom="margin">
              <wp:align>bottom</wp:align>
            </wp:positionV>
            <wp:extent cx="6076315" cy="1276350"/>
            <wp:effectExtent l="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7"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p>
    <w:p w:rsidR="004E2159" w:rsidRDefault="004E2159" w:rsidP="005D4725">
      <w:pPr>
        <w:rPr>
          <w:sz w:val="14"/>
        </w:rPr>
      </w:pPr>
    </w:p>
    <w:p w:rsidR="004E2159" w:rsidRDefault="004E2159" w:rsidP="005D4725">
      <w:pPr>
        <w:rPr>
          <w:sz w:val="14"/>
        </w:rPr>
      </w:pPr>
    </w:p>
    <w:p w:rsidR="004E2159" w:rsidRDefault="004E2159">
      <w:pPr>
        <w:rPr>
          <w:color w:val="2E74B5" w:themeColor="accent1" w:themeShade="BF"/>
          <w:sz w:val="28"/>
          <w:u w:val="single"/>
        </w:rPr>
      </w:pPr>
      <w:r>
        <w:rPr>
          <w:color w:val="2E74B5" w:themeColor="accent1" w:themeShade="BF"/>
          <w:sz w:val="28"/>
          <w:u w:val="single"/>
        </w:rPr>
        <w:br w:type="page"/>
      </w:r>
    </w:p>
    <w:p w:rsidR="00737463" w:rsidRPr="004E2159" w:rsidRDefault="004E2159" w:rsidP="005D4725">
      <w:pPr>
        <w:rPr>
          <w:color w:val="2E74B5" w:themeColor="accent1" w:themeShade="BF"/>
          <w:sz w:val="28"/>
          <w:u w:val="single"/>
        </w:rPr>
      </w:pPr>
      <w:r w:rsidRPr="004E2159">
        <w:rPr>
          <w:color w:val="2E74B5" w:themeColor="accent1" w:themeShade="BF"/>
          <w:sz w:val="28"/>
          <w:u w:val="single"/>
        </w:rPr>
        <w:lastRenderedPageBreak/>
        <w:t>Schedule</w:t>
      </w:r>
    </w:p>
    <w:tbl>
      <w:tblPr>
        <w:tblW w:w="10070" w:type="dxa"/>
        <w:tblInd w:w="-10" w:type="dxa"/>
        <w:tblLook w:val="04A0" w:firstRow="1" w:lastRow="0" w:firstColumn="1" w:lastColumn="0" w:noHBand="0" w:noVBand="1"/>
      </w:tblPr>
      <w:tblGrid>
        <w:gridCol w:w="687"/>
        <w:gridCol w:w="936"/>
        <w:gridCol w:w="4731"/>
        <w:gridCol w:w="2741"/>
        <w:gridCol w:w="975"/>
      </w:tblGrid>
      <w:tr w:rsidR="00737463" w:rsidRPr="00737463" w:rsidTr="001276F3">
        <w:trPr>
          <w:trHeight w:val="315"/>
        </w:trPr>
        <w:tc>
          <w:tcPr>
            <w:tcW w:w="6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37463" w:rsidRPr="00737463" w:rsidRDefault="00737463" w:rsidP="0073746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Week</w:t>
            </w:r>
          </w:p>
        </w:tc>
        <w:tc>
          <w:tcPr>
            <w:tcW w:w="936"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Date</w:t>
            </w:r>
          </w:p>
        </w:tc>
        <w:tc>
          <w:tcPr>
            <w:tcW w:w="4731"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Topic</w:t>
            </w:r>
          </w:p>
        </w:tc>
        <w:tc>
          <w:tcPr>
            <w:tcW w:w="2741"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Assignment</w:t>
            </w:r>
          </w:p>
        </w:tc>
        <w:tc>
          <w:tcPr>
            <w:tcW w:w="975" w:type="dxa"/>
            <w:tcBorders>
              <w:top w:val="single" w:sz="8" w:space="0" w:color="auto"/>
              <w:left w:val="nil"/>
              <w:bottom w:val="single" w:sz="8" w:space="0" w:color="auto"/>
              <w:right w:val="single" w:sz="8" w:space="0" w:color="auto"/>
            </w:tcBorders>
            <w:shd w:val="clear" w:color="auto" w:fill="auto"/>
            <w:noWrap/>
            <w:vAlign w:val="center"/>
            <w:hideMark/>
          </w:tcPr>
          <w:p w:rsidR="00737463" w:rsidRPr="00737463" w:rsidRDefault="00737463" w:rsidP="00737463">
            <w:pPr>
              <w:jc w:val="center"/>
              <w:rPr>
                <w:rFonts w:ascii="Arial" w:eastAsia="Times New Roman" w:hAnsi="Arial" w:cs="Arial"/>
                <w:b/>
                <w:bCs/>
                <w:color w:val="000000"/>
                <w:sz w:val="18"/>
                <w:szCs w:val="18"/>
              </w:rPr>
            </w:pPr>
            <w:r w:rsidRPr="00737463">
              <w:rPr>
                <w:rFonts w:ascii="Arial" w:eastAsia="Times New Roman" w:hAnsi="Arial" w:cs="Arial"/>
                <w:b/>
                <w:bCs/>
                <w:color w:val="000000"/>
                <w:sz w:val="18"/>
                <w:szCs w:val="18"/>
              </w:rPr>
              <w:t>Week Due</w:t>
            </w:r>
          </w:p>
        </w:tc>
      </w:tr>
      <w:tr w:rsidR="000001F0"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001F0" w:rsidRDefault="000001F0" w:rsidP="000001F0">
            <w:pPr>
              <w:jc w:val="center"/>
              <w:rPr>
                <w:rFonts w:ascii="Arial" w:hAnsi="Arial" w:cs="Arial"/>
                <w:sz w:val="18"/>
                <w:szCs w:val="18"/>
              </w:rPr>
            </w:pPr>
            <w:r>
              <w:rPr>
                <w:rFonts w:ascii="Arial" w:hAnsi="Arial" w:cs="Arial"/>
                <w:sz w:val="18"/>
                <w:szCs w:val="18"/>
              </w:rPr>
              <w:t>1</w:t>
            </w:r>
          </w:p>
        </w:tc>
        <w:tc>
          <w:tcPr>
            <w:tcW w:w="936"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cs="Times New Roman"/>
                <w:sz w:val="22"/>
                <w:szCs w:val="22"/>
              </w:rPr>
            </w:pPr>
            <w:r>
              <w:rPr>
                <w:rFonts w:ascii="Calibri" w:hAnsi="Calibri"/>
                <w:sz w:val="22"/>
                <w:szCs w:val="22"/>
              </w:rPr>
              <w:t>10/1</w:t>
            </w:r>
          </w:p>
        </w:tc>
        <w:tc>
          <w:tcPr>
            <w:tcW w:w="4731"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Introduction &amp; Bathymetry</w:t>
            </w:r>
          </w:p>
        </w:tc>
        <w:tc>
          <w:tcPr>
            <w:tcW w:w="2741"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 xml:space="preserve">Ex. 1 &amp; 2 </w:t>
            </w:r>
          </w:p>
        </w:tc>
        <w:tc>
          <w:tcPr>
            <w:tcW w:w="975"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jc w:val="center"/>
              <w:rPr>
                <w:rFonts w:ascii="Calibri" w:hAnsi="Calibri"/>
                <w:sz w:val="22"/>
                <w:szCs w:val="22"/>
              </w:rPr>
            </w:pPr>
            <w:r>
              <w:rPr>
                <w:rFonts w:ascii="Calibri" w:hAnsi="Calibri"/>
                <w:sz w:val="22"/>
                <w:szCs w:val="22"/>
              </w:rPr>
              <w:t>2</w:t>
            </w:r>
          </w:p>
        </w:tc>
      </w:tr>
      <w:tr w:rsidR="000001F0"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001F0" w:rsidRDefault="000001F0" w:rsidP="000001F0">
            <w:pPr>
              <w:jc w:val="center"/>
              <w:rPr>
                <w:rFonts w:ascii="Arial" w:hAnsi="Arial" w:cs="Arial"/>
                <w:sz w:val="18"/>
                <w:szCs w:val="18"/>
              </w:rPr>
            </w:pPr>
            <w:r>
              <w:rPr>
                <w:rFonts w:ascii="Arial" w:hAnsi="Arial" w:cs="Arial"/>
                <w:sz w:val="18"/>
                <w:szCs w:val="18"/>
              </w:rPr>
              <w:t>2</w:t>
            </w:r>
          </w:p>
        </w:tc>
        <w:tc>
          <w:tcPr>
            <w:tcW w:w="936"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cs="Times New Roman"/>
                <w:sz w:val="22"/>
                <w:szCs w:val="22"/>
              </w:rPr>
            </w:pPr>
            <w:r>
              <w:rPr>
                <w:rFonts w:ascii="Calibri" w:hAnsi="Calibri"/>
                <w:sz w:val="22"/>
                <w:szCs w:val="22"/>
              </w:rPr>
              <w:t>10/8</w:t>
            </w:r>
          </w:p>
        </w:tc>
        <w:tc>
          <w:tcPr>
            <w:tcW w:w="4731"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Bathymetry</w:t>
            </w:r>
          </w:p>
        </w:tc>
        <w:tc>
          <w:tcPr>
            <w:tcW w:w="2741"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 xml:space="preserve">Ex. 3, 4, &amp; 5 </w:t>
            </w:r>
          </w:p>
        </w:tc>
        <w:tc>
          <w:tcPr>
            <w:tcW w:w="975"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jc w:val="center"/>
              <w:rPr>
                <w:rFonts w:ascii="Calibri" w:hAnsi="Calibri"/>
                <w:sz w:val="22"/>
                <w:szCs w:val="22"/>
              </w:rPr>
            </w:pPr>
            <w:r>
              <w:rPr>
                <w:rFonts w:ascii="Calibri" w:hAnsi="Calibri"/>
                <w:sz w:val="22"/>
                <w:szCs w:val="22"/>
              </w:rPr>
              <w:t>3</w:t>
            </w:r>
          </w:p>
        </w:tc>
      </w:tr>
      <w:tr w:rsidR="000001F0"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tcPr>
          <w:p w:rsidR="000001F0" w:rsidRDefault="000001F0" w:rsidP="000001F0">
            <w:pPr>
              <w:jc w:val="center"/>
              <w:rPr>
                <w:rFonts w:ascii="Arial" w:hAnsi="Arial" w:cs="Arial"/>
                <w:sz w:val="18"/>
                <w:szCs w:val="18"/>
              </w:rPr>
            </w:pPr>
            <w:r>
              <w:rPr>
                <w:rFonts w:ascii="Arial" w:hAnsi="Arial" w:cs="Arial"/>
                <w:sz w:val="18"/>
                <w:szCs w:val="18"/>
              </w:rPr>
              <w:t>3</w:t>
            </w:r>
          </w:p>
        </w:tc>
        <w:tc>
          <w:tcPr>
            <w:tcW w:w="936" w:type="dxa"/>
            <w:tcBorders>
              <w:top w:val="nil"/>
              <w:left w:val="nil"/>
              <w:bottom w:val="single" w:sz="8" w:space="0" w:color="auto"/>
              <w:right w:val="single" w:sz="8" w:space="0" w:color="auto"/>
            </w:tcBorders>
            <w:shd w:val="clear" w:color="auto" w:fill="auto"/>
            <w:noWrap/>
            <w:vAlign w:val="center"/>
          </w:tcPr>
          <w:p w:rsidR="000001F0" w:rsidRDefault="000001F0" w:rsidP="000001F0">
            <w:pPr>
              <w:rPr>
                <w:rFonts w:ascii="Calibri" w:hAnsi="Calibri"/>
                <w:sz w:val="22"/>
                <w:szCs w:val="22"/>
              </w:rPr>
            </w:pPr>
            <w:r>
              <w:rPr>
                <w:rFonts w:ascii="Calibri" w:hAnsi="Calibri"/>
                <w:sz w:val="22"/>
                <w:szCs w:val="22"/>
              </w:rPr>
              <w:t>10/9</w:t>
            </w:r>
          </w:p>
        </w:tc>
        <w:tc>
          <w:tcPr>
            <w:tcW w:w="4731" w:type="dxa"/>
            <w:tcBorders>
              <w:top w:val="nil"/>
              <w:left w:val="nil"/>
              <w:bottom w:val="single" w:sz="8" w:space="0" w:color="auto"/>
              <w:right w:val="single" w:sz="8" w:space="0" w:color="auto"/>
            </w:tcBorders>
            <w:shd w:val="clear" w:color="auto" w:fill="auto"/>
            <w:noWrap/>
            <w:vAlign w:val="center"/>
          </w:tcPr>
          <w:p w:rsidR="000001F0" w:rsidRPr="001276F3" w:rsidRDefault="000001F0" w:rsidP="000001F0">
            <w:pPr>
              <w:rPr>
                <w:rFonts w:ascii="Calibri" w:hAnsi="Calibri"/>
                <w:color w:val="FF0000"/>
                <w:sz w:val="22"/>
                <w:szCs w:val="22"/>
              </w:rPr>
            </w:pPr>
            <w:r w:rsidRPr="001276F3">
              <w:rPr>
                <w:rFonts w:ascii="Calibri" w:hAnsi="Calibri"/>
                <w:color w:val="FF0000"/>
                <w:sz w:val="22"/>
                <w:szCs w:val="22"/>
              </w:rPr>
              <w:t xml:space="preserve">Boat Trip </w:t>
            </w:r>
          </w:p>
        </w:tc>
        <w:tc>
          <w:tcPr>
            <w:tcW w:w="2741" w:type="dxa"/>
            <w:tcBorders>
              <w:top w:val="nil"/>
              <w:left w:val="nil"/>
              <w:bottom w:val="single" w:sz="8" w:space="0" w:color="auto"/>
              <w:right w:val="single" w:sz="8" w:space="0" w:color="auto"/>
            </w:tcBorders>
            <w:shd w:val="clear" w:color="auto" w:fill="auto"/>
            <w:noWrap/>
            <w:vAlign w:val="center"/>
          </w:tcPr>
          <w:p w:rsidR="000001F0" w:rsidRPr="001276F3" w:rsidRDefault="000001F0" w:rsidP="000001F0">
            <w:pPr>
              <w:rPr>
                <w:rFonts w:ascii="Calibri" w:hAnsi="Calibri"/>
                <w:color w:val="FF0000"/>
                <w:sz w:val="22"/>
                <w:szCs w:val="22"/>
              </w:rPr>
            </w:pPr>
            <w:r w:rsidRPr="001276F3">
              <w:rPr>
                <w:rFonts w:ascii="Calibri" w:hAnsi="Calibri"/>
                <w:color w:val="FF0000"/>
                <w:sz w:val="22"/>
                <w:szCs w:val="22"/>
              </w:rPr>
              <w:t>Field Trip Guides</w:t>
            </w:r>
          </w:p>
        </w:tc>
        <w:tc>
          <w:tcPr>
            <w:tcW w:w="975" w:type="dxa"/>
            <w:tcBorders>
              <w:top w:val="nil"/>
              <w:left w:val="nil"/>
              <w:bottom w:val="single" w:sz="8" w:space="0" w:color="auto"/>
              <w:right w:val="single" w:sz="8" w:space="0" w:color="auto"/>
            </w:tcBorders>
            <w:shd w:val="clear" w:color="auto" w:fill="auto"/>
            <w:noWrap/>
            <w:vAlign w:val="center"/>
          </w:tcPr>
          <w:p w:rsidR="000001F0" w:rsidRPr="001276F3" w:rsidRDefault="000001F0" w:rsidP="000001F0">
            <w:pPr>
              <w:jc w:val="center"/>
              <w:rPr>
                <w:rFonts w:ascii="Calibri" w:hAnsi="Calibri"/>
                <w:color w:val="FF0000"/>
                <w:sz w:val="22"/>
                <w:szCs w:val="22"/>
              </w:rPr>
            </w:pPr>
            <w:r>
              <w:rPr>
                <w:rFonts w:ascii="Calibri" w:hAnsi="Calibri"/>
                <w:color w:val="FF0000"/>
                <w:sz w:val="22"/>
                <w:szCs w:val="22"/>
              </w:rPr>
              <w:t>3</w:t>
            </w:r>
          </w:p>
        </w:tc>
      </w:tr>
      <w:tr w:rsidR="000001F0"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tcPr>
          <w:p w:rsidR="000001F0" w:rsidRDefault="000001F0" w:rsidP="000001F0">
            <w:pPr>
              <w:jc w:val="center"/>
              <w:rPr>
                <w:rFonts w:ascii="Arial" w:hAnsi="Arial" w:cs="Arial"/>
                <w:sz w:val="18"/>
                <w:szCs w:val="18"/>
              </w:rPr>
            </w:pPr>
            <w:r>
              <w:rPr>
                <w:rFonts w:ascii="Arial" w:hAnsi="Arial" w:cs="Arial"/>
                <w:sz w:val="18"/>
                <w:szCs w:val="18"/>
              </w:rPr>
              <w:t>3</w:t>
            </w:r>
          </w:p>
        </w:tc>
        <w:tc>
          <w:tcPr>
            <w:tcW w:w="936" w:type="dxa"/>
            <w:tcBorders>
              <w:top w:val="nil"/>
              <w:left w:val="nil"/>
              <w:bottom w:val="single" w:sz="8" w:space="0" w:color="auto"/>
              <w:right w:val="single" w:sz="8" w:space="0" w:color="auto"/>
            </w:tcBorders>
            <w:shd w:val="clear" w:color="auto" w:fill="auto"/>
            <w:noWrap/>
            <w:vAlign w:val="center"/>
          </w:tcPr>
          <w:p w:rsidR="000001F0" w:rsidRDefault="000001F0" w:rsidP="000001F0">
            <w:pPr>
              <w:rPr>
                <w:rFonts w:ascii="Calibri" w:hAnsi="Calibri" w:cs="Times New Roman"/>
                <w:sz w:val="22"/>
                <w:szCs w:val="22"/>
              </w:rPr>
            </w:pPr>
            <w:r>
              <w:rPr>
                <w:rFonts w:ascii="Calibri" w:hAnsi="Calibri"/>
                <w:sz w:val="22"/>
                <w:szCs w:val="22"/>
              </w:rPr>
              <w:t>10/15</w:t>
            </w:r>
          </w:p>
        </w:tc>
        <w:tc>
          <w:tcPr>
            <w:tcW w:w="4731" w:type="dxa"/>
            <w:tcBorders>
              <w:top w:val="nil"/>
              <w:left w:val="nil"/>
              <w:bottom w:val="single" w:sz="8" w:space="0" w:color="auto"/>
              <w:right w:val="single" w:sz="8" w:space="0" w:color="auto"/>
            </w:tcBorders>
            <w:shd w:val="clear" w:color="auto" w:fill="auto"/>
            <w:noWrap/>
            <w:vAlign w:val="center"/>
          </w:tcPr>
          <w:p w:rsidR="000001F0" w:rsidRDefault="000001F0" w:rsidP="000001F0">
            <w:pPr>
              <w:rPr>
                <w:rFonts w:ascii="Calibri" w:hAnsi="Calibri"/>
                <w:sz w:val="22"/>
                <w:szCs w:val="22"/>
              </w:rPr>
            </w:pPr>
            <w:r>
              <w:rPr>
                <w:rFonts w:ascii="Calibri" w:hAnsi="Calibri"/>
                <w:sz w:val="22"/>
                <w:szCs w:val="22"/>
              </w:rPr>
              <w:t xml:space="preserve">Boat Trip Data Analysis </w:t>
            </w:r>
          </w:p>
        </w:tc>
        <w:tc>
          <w:tcPr>
            <w:tcW w:w="2741" w:type="dxa"/>
            <w:tcBorders>
              <w:top w:val="nil"/>
              <w:left w:val="nil"/>
              <w:bottom w:val="single" w:sz="8" w:space="0" w:color="auto"/>
              <w:right w:val="single" w:sz="8" w:space="0" w:color="auto"/>
            </w:tcBorders>
            <w:shd w:val="clear" w:color="auto" w:fill="auto"/>
            <w:noWrap/>
            <w:vAlign w:val="center"/>
          </w:tcPr>
          <w:p w:rsidR="000001F0" w:rsidRDefault="000001F0" w:rsidP="000001F0">
            <w:pPr>
              <w:rPr>
                <w:rFonts w:ascii="Calibri" w:hAnsi="Calibri"/>
                <w:sz w:val="22"/>
                <w:szCs w:val="22"/>
              </w:rPr>
            </w:pPr>
            <w:r>
              <w:rPr>
                <w:rFonts w:ascii="Calibri" w:hAnsi="Calibri"/>
                <w:sz w:val="22"/>
                <w:szCs w:val="22"/>
              </w:rPr>
              <w:t>Field Trip Guides</w:t>
            </w:r>
          </w:p>
        </w:tc>
        <w:tc>
          <w:tcPr>
            <w:tcW w:w="975" w:type="dxa"/>
            <w:tcBorders>
              <w:top w:val="nil"/>
              <w:left w:val="nil"/>
              <w:bottom w:val="single" w:sz="8" w:space="0" w:color="auto"/>
              <w:right w:val="single" w:sz="8" w:space="0" w:color="auto"/>
            </w:tcBorders>
            <w:shd w:val="clear" w:color="auto" w:fill="auto"/>
            <w:noWrap/>
            <w:vAlign w:val="center"/>
          </w:tcPr>
          <w:p w:rsidR="000001F0" w:rsidRDefault="000001F0" w:rsidP="000001F0">
            <w:pPr>
              <w:jc w:val="center"/>
              <w:rPr>
                <w:rFonts w:ascii="Calibri" w:hAnsi="Calibri"/>
                <w:sz w:val="22"/>
                <w:szCs w:val="22"/>
              </w:rPr>
            </w:pPr>
            <w:r>
              <w:rPr>
                <w:rFonts w:ascii="Calibri" w:hAnsi="Calibri"/>
                <w:sz w:val="22"/>
                <w:szCs w:val="22"/>
              </w:rPr>
              <w:t>4</w:t>
            </w:r>
          </w:p>
        </w:tc>
      </w:tr>
      <w:tr w:rsidR="000001F0"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001F0" w:rsidRDefault="000001F0" w:rsidP="000001F0">
            <w:pPr>
              <w:jc w:val="center"/>
              <w:rPr>
                <w:rFonts w:ascii="Arial" w:hAnsi="Arial" w:cs="Arial"/>
                <w:sz w:val="18"/>
                <w:szCs w:val="18"/>
              </w:rPr>
            </w:pPr>
            <w:r>
              <w:rPr>
                <w:rFonts w:ascii="Arial" w:hAnsi="Arial" w:cs="Arial"/>
                <w:sz w:val="18"/>
                <w:szCs w:val="18"/>
              </w:rPr>
              <w:t>4</w:t>
            </w:r>
          </w:p>
        </w:tc>
        <w:tc>
          <w:tcPr>
            <w:tcW w:w="936"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cs="Times New Roman"/>
                <w:sz w:val="22"/>
                <w:szCs w:val="22"/>
              </w:rPr>
            </w:pPr>
            <w:r>
              <w:rPr>
                <w:rFonts w:ascii="Calibri" w:hAnsi="Calibri"/>
                <w:sz w:val="22"/>
                <w:szCs w:val="22"/>
              </w:rPr>
              <w:t>10/22</w:t>
            </w:r>
          </w:p>
        </w:tc>
        <w:tc>
          <w:tcPr>
            <w:tcW w:w="4731"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Light Penetration</w:t>
            </w:r>
          </w:p>
        </w:tc>
        <w:tc>
          <w:tcPr>
            <w:tcW w:w="2741"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Ex. 6</w:t>
            </w:r>
          </w:p>
        </w:tc>
        <w:tc>
          <w:tcPr>
            <w:tcW w:w="975"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jc w:val="center"/>
              <w:rPr>
                <w:rFonts w:ascii="Calibri" w:hAnsi="Calibri"/>
                <w:sz w:val="22"/>
                <w:szCs w:val="22"/>
              </w:rPr>
            </w:pPr>
            <w:r>
              <w:rPr>
                <w:rFonts w:ascii="Calibri" w:hAnsi="Calibri"/>
                <w:sz w:val="22"/>
                <w:szCs w:val="22"/>
              </w:rPr>
              <w:t>5</w:t>
            </w:r>
          </w:p>
        </w:tc>
      </w:tr>
      <w:tr w:rsidR="000001F0" w:rsidRPr="00737463" w:rsidTr="000001F0">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001F0" w:rsidRDefault="000001F0" w:rsidP="000001F0">
            <w:pPr>
              <w:jc w:val="center"/>
              <w:rPr>
                <w:rFonts w:ascii="Arial" w:hAnsi="Arial" w:cs="Arial"/>
                <w:sz w:val="18"/>
                <w:szCs w:val="18"/>
              </w:rPr>
            </w:pPr>
            <w:r>
              <w:rPr>
                <w:rFonts w:ascii="Arial" w:hAnsi="Arial" w:cs="Arial"/>
                <w:sz w:val="18"/>
                <w:szCs w:val="18"/>
              </w:rPr>
              <w:t>5</w:t>
            </w:r>
          </w:p>
        </w:tc>
        <w:tc>
          <w:tcPr>
            <w:tcW w:w="936"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cs="Times New Roman"/>
                <w:sz w:val="22"/>
                <w:szCs w:val="22"/>
              </w:rPr>
            </w:pPr>
            <w:r>
              <w:rPr>
                <w:rFonts w:ascii="Calibri" w:hAnsi="Calibri"/>
                <w:sz w:val="22"/>
                <w:szCs w:val="22"/>
              </w:rPr>
              <w:t>10/29</w:t>
            </w:r>
          </w:p>
        </w:tc>
        <w:tc>
          <w:tcPr>
            <w:tcW w:w="8447" w:type="dxa"/>
            <w:gridSpan w:val="3"/>
            <w:tcBorders>
              <w:top w:val="nil"/>
              <w:left w:val="nil"/>
              <w:bottom w:val="single" w:sz="4"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sidRPr="001276F3">
              <w:rPr>
                <w:rFonts w:ascii="Calibri" w:hAnsi="Calibri"/>
                <w:color w:val="FF0000"/>
                <w:sz w:val="22"/>
                <w:szCs w:val="22"/>
              </w:rPr>
              <w:t>Midterm</w:t>
            </w:r>
            <w:r>
              <w:rPr>
                <w:rFonts w:ascii="Calibri" w:hAnsi="Calibri"/>
                <w:color w:val="FF0000"/>
                <w:sz w:val="22"/>
                <w:szCs w:val="22"/>
              </w:rPr>
              <w:t xml:space="preserve">  </w:t>
            </w:r>
          </w:p>
        </w:tc>
      </w:tr>
      <w:tr w:rsidR="000001F0" w:rsidRPr="00737463" w:rsidTr="004956CA">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001F0" w:rsidRDefault="000001F0" w:rsidP="000001F0">
            <w:pPr>
              <w:jc w:val="center"/>
              <w:rPr>
                <w:rFonts w:ascii="Arial" w:hAnsi="Arial" w:cs="Arial"/>
                <w:sz w:val="18"/>
                <w:szCs w:val="18"/>
              </w:rPr>
            </w:pPr>
            <w:r>
              <w:rPr>
                <w:rFonts w:ascii="Arial" w:hAnsi="Arial" w:cs="Arial"/>
                <w:sz w:val="18"/>
                <w:szCs w:val="18"/>
              </w:rPr>
              <w:t>6</w:t>
            </w:r>
          </w:p>
        </w:tc>
        <w:tc>
          <w:tcPr>
            <w:tcW w:w="936" w:type="dxa"/>
            <w:tcBorders>
              <w:top w:val="nil"/>
              <w:left w:val="nil"/>
              <w:bottom w:val="single" w:sz="8" w:space="0" w:color="auto"/>
              <w:right w:val="single" w:sz="4" w:space="0" w:color="auto"/>
            </w:tcBorders>
            <w:shd w:val="clear" w:color="auto" w:fill="auto"/>
            <w:noWrap/>
            <w:vAlign w:val="center"/>
            <w:hideMark/>
          </w:tcPr>
          <w:p w:rsidR="000001F0" w:rsidRDefault="000001F0" w:rsidP="000001F0">
            <w:pPr>
              <w:rPr>
                <w:rFonts w:ascii="Calibri" w:hAnsi="Calibri" w:cs="Times New Roman"/>
                <w:sz w:val="22"/>
                <w:szCs w:val="22"/>
              </w:rPr>
            </w:pPr>
            <w:r>
              <w:rPr>
                <w:rFonts w:ascii="Calibri" w:hAnsi="Calibri"/>
                <w:sz w:val="22"/>
                <w:szCs w:val="22"/>
              </w:rPr>
              <w:t>11/5</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Sea Water Chemistry</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0001F0" w:rsidRDefault="000001F0" w:rsidP="000001F0">
            <w:pPr>
              <w:rPr>
                <w:rFonts w:ascii="Calibri" w:hAnsi="Calibri"/>
                <w:sz w:val="22"/>
                <w:szCs w:val="22"/>
              </w:rPr>
            </w:pPr>
            <w:r>
              <w:rPr>
                <w:rFonts w:ascii="Calibri" w:hAnsi="Calibri"/>
                <w:sz w:val="22"/>
                <w:szCs w:val="22"/>
              </w:rPr>
              <w:t xml:space="preserve">Ex. 7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0001F0" w:rsidRDefault="000001F0" w:rsidP="000001F0">
            <w:pPr>
              <w:jc w:val="center"/>
              <w:rPr>
                <w:rFonts w:ascii="Calibri" w:hAnsi="Calibri"/>
                <w:sz w:val="22"/>
                <w:szCs w:val="22"/>
              </w:rPr>
            </w:pPr>
            <w:r>
              <w:rPr>
                <w:rFonts w:ascii="Calibri" w:hAnsi="Calibri"/>
                <w:sz w:val="22"/>
                <w:szCs w:val="22"/>
              </w:rPr>
              <w:t>7</w:t>
            </w:r>
          </w:p>
        </w:tc>
      </w:tr>
      <w:tr w:rsidR="000001F0"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tcPr>
          <w:p w:rsidR="000001F0" w:rsidRDefault="000001F0" w:rsidP="000001F0">
            <w:pPr>
              <w:jc w:val="center"/>
              <w:rPr>
                <w:rFonts w:ascii="Arial" w:hAnsi="Arial" w:cs="Arial"/>
                <w:sz w:val="18"/>
                <w:szCs w:val="18"/>
              </w:rPr>
            </w:pPr>
            <w:r>
              <w:rPr>
                <w:rFonts w:ascii="Arial" w:hAnsi="Arial" w:cs="Arial"/>
                <w:sz w:val="18"/>
                <w:szCs w:val="18"/>
              </w:rPr>
              <w:t>7</w:t>
            </w:r>
          </w:p>
        </w:tc>
        <w:tc>
          <w:tcPr>
            <w:tcW w:w="936" w:type="dxa"/>
            <w:tcBorders>
              <w:top w:val="nil"/>
              <w:left w:val="nil"/>
              <w:bottom w:val="single" w:sz="8" w:space="0" w:color="auto"/>
              <w:right w:val="single" w:sz="4" w:space="0" w:color="auto"/>
            </w:tcBorders>
            <w:shd w:val="clear" w:color="auto" w:fill="auto"/>
            <w:noWrap/>
            <w:vAlign w:val="center"/>
          </w:tcPr>
          <w:p w:rsidR="000001F0" w:rsidRDefault="000001F0" w:rsidP="000001F0">
            <w:pPr>
              <w:rPr>
                <w:rFonts w:ascii="Calibri" w:hAnsi="Calibri" w:cs="Times New Roman"/>
                <w:sz w:val="22"/>
                <w:szCs w:val="22"/>
              </w:rPr>
            </w:pPr>
            <w:r>
              <w:rPr>
                <w:rFonts w:ascii="Calibri" w:hAnsi="Calibri"/>
                <w:sz w:val="22"/>
                <w:szCs w:val="22"/>
              </w:rPr>
              <w:t>11/12</w:t>
            </w:r>
          </w:p>
        </w:tc>
        <w:tc>
          <w:tcPr>
            <w:tcW w:w="4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1F0" w:rsidRDefault="000001F0" w:rsidP="000001F0">
            <w:pPr>
              <w:rPr>
                <w:rFonts w:ascii="Calibri" w:hAnsi="Calibri"/>
                <w:sz w:val="22"/>
                <w:szCs w:val="22"/>
              </w:rPr>
            </w:pPr>
            <w:r>
              <w:rPr>
                <w:rFonts w:ascii="Calibri" w:hAnsi="Calibri"/>
                <w:sz w:val="22"/>
                <w:szCs w:val="22"/>
              </w:rPr>
              <w:t xml:space="preserve">Sediments </w:t>
            </w:r>
            <w:r>
              <w:rPr>
                <w:rFonts w:ascii="Calibri" w:hAnsi="Calibri"/>
                <w:sz w:val="22"/>
                <w:szCs w:val="22"/>
              </w:rPr>
              <w:br/>
              <w:t>(Last day to turn in extra credit emergency kits)</w:t>
            </w:r>
            <w:r w:rsidRPr="001276F3">
              <w:rPr>
                <w:rFonts w:ascii="Calibri" w:hAnsi="Calibri"/>
                <w:color w:val="FF0000"/>
                <w:sz w:val="22"/>
                <w:szCs w:val="22"/>
              </w:rPr>
              <w:t> </w:t>
            </w:r>
          </w:p>
        </w:tc>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1F0" w:rsidRDefault="000001F0" w:rsidP="000001F0">
            <w:pPr>
              <w:rPr>
                <w:rFonts w:ascii="Calibri" w:hAnsi="Calibri"/>
                <w:sz w:val="22"/>
                <w:szCs w:val="22"/>
              </w:rPr>
            </w:pPr>
            <w:r>
              <w:rPr>
                <w:rFonts w:ascii="Calibri" w:hAnsi="Calibri"/>
                <w:sz w:val="22"/>
                <w:szCs w:val="22"/>
              </w:rPr>
              <w:t xml:space="preserve">Ex. 8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1F0" w:rsidRDefault="000001F0" w:rsidP="000001F0">
            <w:pPr>
              <w:jc w:val="center"/>
              <w:rPr>
                <w:rFonts w:ascii="Calibri" w:hAnsi="Calibri"/>
                <w:sz w:val="22"/>
                <w:szCs w:val="22"/>
              </w:rPr>
            </w:pPr>
            <w:r>
              <w:rPr>
                <w:rFonts w:ascii="Calibri" w:hAnsi="Calibri"/>
                <w:sz w:val="22"/>
                <w:szCs w:val="22"/>
              </w:rPr>
              <w:t>8</w:t>
            </w:r>
          </w:p>
        </w:tc>
      </w:tr>
      <w:tr w:rsidR="000001F0"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001F0" w:rsidRDefault="000001F0" w:rsidP="000001F0">
            <w:pPr>
              <w:jc w:val="center"/>
              <w:rPr>
                <w:rFonts w:ascii="Arial" w:hAnsi="Arial" w:cs="Arial"/>
                <w:sz w:val="18"/>
                <w:szCs w:val="18"/>
              </w:rPr>
            </w:pPr>
            <w:r>
              <w:rPr>
                <w:rFonts w:ascii="Arial" w:hAnsi="Arial" w:cs="Arial"/>
                <w:sz w:val="18"/>
                <w:szCs w:val="18"/>
              </w:rPr>
              <w:t>8</w:t>
            </w:r>
          </w:p>
        </w:tc>
        <w:tc>
          <w:tcPr>
            <w:tcW w:w="936"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cs="Times New Roman"/>
                <w:sz w:val="22"/>
                <w:szCs w:val="22"/>
              </w:rPr>
            </w:pPr>
            <w:r>
              <w:rPr>
                <w:rFonts w:ascii="Calibri" w:hAnsi="Calibri"/>
                <w:sz w:val="22"/>
                <w:szCs w:val="22"/>
              </w:rPr>
              <w:t>11/19</w:t>
            </w:r>
          </w:p>
        </w:tc>
        <w:tc>
          <w:tcPr>
            <w:tcW w:w="4731" w:type="dxa"/>
            <w:tcBorders>
              <w:top w:val="single" w:sz="4" w:space="0" w:color="auto"/>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Coastal Processes</w:t>
            </w:r>
          </w:p>
        </w:tc>
        <w:tc>
          <w:tcPr>
            <w:tcW w:w="2741" w:type="dxa"/>
            <w:tcBorders>
              <w:top w:val="single" w:sz="4" w:space="0" w:color="auto"/>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sz w:val="22"/>
                <w:szCs w:val="22"/>
              </w:rPr>
            </w:pPr>
            <w:r>
              <w:rPr>
                <w:rFonts w:ascii="Calibri" w:hAnsi="Calibri"/>
                <w:sz w:val="22"/>
                <w:szCs w:val="22"/>
              </w:rPr>
              <w:t>Ex. 9</w:t>
            </w:r>
          </w:p>
        </w:tc>
        <w:tc>
          <w:tcPr>
            <w:tcW w:w="975" w:type="dxa"/>
            <w:tcBorders>
              <w:top w:val="single" w:sz="4" w:space="0" w:color="auto"/>
              <w:left w:val="nil"/>
              <w:bottom w:val="single" w:sz="8" w:space="0" w:color="auto"/>
              <w:right w:val="single" w:sz="8" w:space="0" w:color="auto"/>
            </w:tcBorders>
            <w:shd w:val="clear" w:color="auto" w:fill="auto"/>
            <w:noWrap/>
            <w:vAlign w:val="center"/>
            <w:hideMark/>
          </w:tcPr>
          <w:p w:rsidR="000001F0" w:rsidRDefault="000001F0" w:rsidP="000001F0">
            <w:pPr>
              <w:jc w:val="center"/>
              <w:rPr>
                <w:rFonts w:ascii="Calibri" w:hAnsi="Calibri"/>
                <w:sz w:val="22"/>
                <w:szCs w:val="22"/>
              </w:rPr>
            </w:pPr>
            <w:r>
              <w:rPr>
                <w:rFonts w:ascii="Calibri" w:hAnsi="Calibri"/>
                <w:sz w:val="22"/>
                <w:szCs w:val="22"/>
              </w:rPr>
              <w:t>8</w:t>
            </w:r>
          </w:p>
        </w:tc>
      </w:tr>
      <w:tr w:rsidR="000001F0" w:rsidRPr="00737463" w:rsidTr="001276F3">
        <w:trPr>
          <w:trHeight w:val="432"/>
        </w:trPr>
        <w:tc>
          <w:tcPr>
            <w:tcW w:w="687" w:type="dxa"/>
            <w:tcBorders>
              <w:top w:val="nil"/>
              <w:left w:val="single" w:sz="8" w:space="0" w:color="auto"/>
              <w:bottom w:val="single" w:sz="8" w:space="0" w:color="auto"/>
              <w:right w:val="single" w:sz="8" w:space="0" w:color="auto"/>
            </w:tcBorders>
            <w:shd w:val="clear" w:color="auto" w:fill="auto"/>
            <w:noWrap/>
            <w:vAlign w:val="center"/>
            <w:hideMark/>
          </w:tcPr>
          <w:p w:rsidR="000001F0" w:rsidRDefault="000001F0" w:rsidP="000001F0">
            <w:pPr>
              <w:jc w:val="center"/>
              <w:rPr>
                <w:rFonts w:ascii="Arial" w:hAnsi="Arial" w:cs="Arial"/>
                <w:sz w:val="18"/>
                <w:szCs w:val="18"/>
              </w:rPr>
            </w:pPr>
            <w:r>
              <w:rPr>
                <w:rFonts w:ascii="Arial" w:hAnsi="Arial" w:cs="Arial"/>
                <w:sz w:val="18"/>
                <w:szCs w:val="18"/>
              </w:rPr>
              <w:t>8</w:t>
            </w:r>
          </w:p>
        </w:tc>
        <w:tc>
          <w:tcPr>
            <w:tcW w:w="936" w:type="dxa"/>
            <w:tcBorders>
              <w:top w:val="nil"/>
              <w:left w:val="nil"/>
              <w:bottom w:val="single" w:sz="8" w:space="0" w:color="auto"/>
              <w:right w:val="single" w:sz="8" w:space="0" w:color="auto"/>
            </w:tcBorders>
            <w:shd w:val="clear" w:color="auto" w:fill="auto"/>
            <w:noWrap/>
            <w:vAlign w:val="center"/>
            <w:hideMark/>
          </w:tcPr>
          <w:p w:rsidR="000001F0" w:rsidRDefault="000001F0" w:rsidP="000001F0">
            <w:pPr>
              <w:rPr>
                <w:rFonts w:ascii="Calibri" w:hAnsi="Calibri" w:cs="Times New Roman"/>
                <w:sz w:val="22"/>
                <w:szCs w:val="22"/>
              </w:rPr>
            </w:pPr>
            <w:r>
              <w:rPr>
                <w:rFonts w:ascii="Calibri" w:hAnsi="Calibri"/>
                <w:sz w:val="22"/>
                <w:szCs w:val="22"/>
              </w:rPr>
              <w:t>11/21</w:t>
            </w:r>
          </w:p>
        </w:tc>
        <w:tc>
          <w:tcPr>
            <w:tcW w:w="4731" w:type="dxa"/>
            <w:tcBorders>
              <w:top w:val="nil"/>
              <w:left w:val="nil"/>
              <w:bottom w:val="single" w:sz="8" w:space="0" w:color="auto"/>
              <w:right w:val="single" w:sz="8" w:space="0" w:color="auto"/>
            </w:tcBorders>
            <w:shd w:val="clear" w:color="auto" w:fill="auto"/>
            <w:noWrap/>
            <w:vAlign w:val="center"/>
          </w:tcPr>
          <w:p w:rsidR="000001F0" w:rsidRPr="001276F3" w:rsidRDefault="000001F0" w:rsidP="000001F0">
            <w:pPr>
              <w:rPr>
                <w:rFonts w:ascii="Calibri" w:hAnsi="Calibri"/>
                <w:color w:val="FF0000"/>
                <w:sz w:val="22"/>
                <w:szCs w:val="22"/>
              </w:rPr>
            </w:pPr>
            <w:r w:rsidRPr="001276F3">
              <w:rPr>
                <w:rFonts w:ascii="Calibri" w:hAnsi="Calibri"/>
                <w:color w:val="FF0000"/>
                <w:sz w:val="22"/>
                <w:szCs w:val="22"/>
              </w:rPr>
              <w:t xml:space="preserve">Beach Trip </w:t>
            </w:r>
          </w:p>
        </w:tc>
        <w:tc>
          <w:tcPr>
            <w:tcW w:w="2741" w:type="dxa"/>
            <w:tcBorders>
              <w:top w:val="nil"/>
              <w:left w:val="nil"/>
              <w:bottom w:val="single" w:sz="8" w:space="0" w:color="auto"/>
              <w:right w:val="single" w:sz="8" w:space="0" w:color="auto"/>
            </w:tcBorders>
            <w:shd w:val="clear" w:color="auto" w:fill="auto"/>
            <w:noWrap/>
            <w:vAlign w:val="center"/>
            <w:hideMark/>
          </w:tcPr>
          <w:p w:rsidR="000001F0" w:rsidRPr="001276F3" w:rsidRDefault="000001F0" w:rsidP="000001F0">
            <w:pPr>
              <w:rPr>
                <w:rFonts w:ascii="Calibri" w:hAnsi="Calibri"/>
                <w:color w:val="FF0000"/>
                <w:sz w:val="22"/>
                <w:szCs w:val="22"/>
              </w:rPr>
            </w:pPr>
            <w:r w:rsidRPr="001276F3">
              <w:rPr>
                <w:rFonts w:ascii="Calibri" w:hAnsi="Calibri"/>
                <w:color w:val="FF0000"/>
                <w:sz w:val="22"/>
                <w:szCs w:val="22"/>
              </w:rPr>
              <w:t>Field Trip Guides</w:t>
            </w:r>
          </w:p>
        </w:tc>
        <w:tc>
          <w:tcPr>
            <w:tcW w:w="975" w:type="dxa"/>
            <w:tcBorders>
              <w:top w:val="nil"/>
              <w:left w:val="nil"/>
              <w:bottom w:val="single" w:sz="8" w:space="0" w:color="auto"/>
              <w:right w:val="single" w:sz="8" w:space="0" w:color="auto"/>
            </w:tcBorders>
            <w:shd w:val="clear" w:color="auto" w:fill="auto"/>
            <w:noWrap/>
            <w:vAlign w:val="center"/>
            <w:hideMark/>
          </w:tcPr>
          <w:p w:rsidR="000001F0" w:rsidRPr="001276F3" w:rsidRDefault="000001F0" w:rsidP="000001F0">
            <w:pPr>
              <w:jc w:val="center"/>
              <w:rPr>
                <w:rFonts w:ascii="Calibri" w:hAnsi="Calibri"/>
                <w:color w:val="FF0000"/>
                <w:sz w:val="22"/>
                <w:szCs w:val="22"/>
              </w:rPr>
            </w:pPr>
            <w:r w:rsidRPr="001276F3">
              <w:rPr>
                <w:rFonts w:ascii="Calibri" w:hAnsi="Calibri"/>
                <w:color w:val="FF0000"/>
                <w:sz w:val="22"/>
                <w:szCs w:val="22"/>
              </w:rPr>
              <w:t>10</w:t>
            </w:r>
          </w:p>
        </w:tc>
      </w:tr>
      <w:tr w:rsidR="000001F0" w:rsidRPr="00737463" w:rsidTr="001276F3">
        <w:trPr>
          <w:trHeight w:val="432"/>
        </w:trPr>
        <w:tc>
          <w:tcPr>
            <w:tcW w:w="687" w:type="dxa"/>
            <w:tcBorders>
              <w:top w:val="nil"/>
              <w:left w:val="single" w:sz="8" w:space="0" w:color="auto"/>
              <w:bottom w:val="single" w:sz="4" w:space="0" w:color="auto"/>
              <w:right w:val="single" w:sz="8" w:space="0" w:color="auto"/>
            </w:tcBorders>
            <w:shd w:val="clear" w:color="auto" w:fill="auto"/>
            <w:noWrap/>
            <w:vAlign w:val="center"/>
            <w:hideMark/>
          </w:tcPr>
          <w:p w:rsidR="000001F0" w:rsidRDefault="000001F0" w:rsidP="000001F0">
            <w:pPr>
              <w:jc w:val="center"/>
              <w:rPr>
                <w:rFonts w:ascii="Arial" w:hAnsi="Arial" w:cs="Arial"/>
                <w:sz w:val="18"/>
                <w:szCs w:val="18"/>
              </w:rPr>
            </w:pPr>
            <w:r>
              <w:rPr>
                <w:rFonts w:ascii="Arial" w:hAnsi="Arial" w:cs="Arial"/>
                <w:sz w:val="18"/>
                <w:szCs w:val="18"/>
              </w:rPr>
              <w:t>9</w:t>
            </w:r>
          </w:p>
        </w:tc>
        <w:tc>
          <w:tcPr>
            <w:tcW w:w="936" w:type="dxa"/>
            <w:tcBorders>
              <w:top w:val="nil"/>
              <w:left w:val="nil"/>
              <w:bottom w:val="single" w:sz="4" w:space="0" w:color="auto"/>
              <w:right w:val="single" w:sz="8" w:space="0" w:color="auto"/>
            </w:tcBorders>
            <w:shd w:val="clear" w:color="auto" w:fill="auto"/>
            <w:noWrap/>
            <w:vAlign w:val="center"/>
            <w:hideMark/>
          </w:tcPr>
          <w:p w:rsidR="000001F0" w:rsidRDefault="000001F0" w:rsidP="000001F0">
            <w:pPr>
              <w:rPr>
                <w:rFonts w:ascii="Calibri" w:hAnsi="Calibri" w:cs="Times New Roman"/>
                <w:sz w:val="22"/>
                <w:szCs w:val="22"/>
              </w:rPr>
            </w:pPr>
            <w:r>
              <w:rPr>
                <w:rFonts w:ascii="Calibri" w:hAnsi="Calibri"/>
                <w:sz w:val="22"/>
                <w:szCs w:val="22"/>
              </w:rPr>
              <w:t>11/26</w:t>
            </w:r>
          </w:p>
        </w:tc>
        <w:tc>
          <w:tcPr>
            <w:tcW w:w="747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001F0" w:rsidRPr="001276F3" w:rsidRDefault="000001F0" w:rsidP="000001F0">
            <w:pPr>
              <w:rPr>
                <w:rFonts w:ascii="Calibri" w:hAnsi="Calibri"/>
                <w:color w:val="FF0000"/>
                <w:sz w:val="22"/>
                <w:szCs w:val="22"/>
              </w:rPr>
            </w:pPr>
            <w:r w:rsidRPr="001276F3">
              <w:rPr>
                <w:rFonts w:ascii="Calibri" w:hAnsi="Calibri"/>
                <w:color w:val="FF0000"/>
                <w:sz w:val="22"/>
                <w:szCs w:val="22"/>
              </w:rPr>
              <w:t>Thanksgiving – online quiz + work on beach trip worksheets</w:t>
            </w:r>
          </w:p>
        </w:tc>
        <w:tc>
          <w:tcPr>
            <w:tcW w:w="975" w:type="dxa"/>
            <w:tcBorders>
              <w:top w:val="nil"/>
              <w:left w:val="nil"/>
              <w:bottom w:val="single" w:sz="4" w:space="0" w:color="auto"/>
              <w:right w:val="single" w:sz="8" w:space="0" w:color="auto"/>
            </w:tcBorders>
            <w:shd w:val="clear" w:color="auto" w:fill="auto"/>
            <w:noWrap/>
            <w:vAlign w:val="center"/>
            <w:hideMark/>
          </w:tcPr>
          <w:p w:rsidR="000001F0" w:rsidRPr="001276F3" w:rsidRDefault="000001F0" w:rsidP="000001F0">
            <w:pPr>
              <w:jc w:val="center"/>
              <w:rPr>
                <w:rFonts w:ascii="Calibri" w:hAnsi="Calibri"/>
                <w:color w:val="FF0000"/>
              </w:rPr>
            </w:pPr>
            <w:r w:rsidRPr="001276F3">
              <w:rPr>
                <w:rFonts w:ascii="Calibri" w:hAnsi="Calibri"/>
                <w:color w:val="FF0000"/>
              </w:rPr>
              <w:t>10</w:t>
            </w:r>
          </w:p>
        </w:tc>
      </w:tr>
      <w:tr w:rsidR="000001F0" w:rsidRPr="00737463" w:rsidTr="001276F3">
        <w:trPr>
          <w:trHeight w:val="432"/>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1F0" w:rsidRDefault="000001F0" w:rsidP="000001F0">
            <w:pPr>
              <w:jc w:val="center"/>
              <w:rPr>
                <w:rFonts w:ascii="Arial" w:hAnsi="Arial" w:cs="Arial"/>
                <w:sz w:val="18"/>
                <w:szCs w:val="18"/>
              </w:rPr>
            </w:pPr>
            <w:r>
              <w:rPr>
                <w:rFonts w:ascii="Arial" w:hAnsi="Arial" w:cs="Arial"/>
                <w:sz w:val="18"/>
                <w:szCs w:val="18"/>
              </w:rPr>
              <w:t>10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1F0" w:rsidRDefault="000001F0" w:rsidP="000001F0">
            <w:pPr>
              <w:rPr>
                <w:rFonts w:ascii="Calibri" w:hAnsi="Calibri"/>
                <w:sz w:val="22"/>
                <w:szCs w:val="22"/>
              </w:rPr>
            </w:pPr>
            <w:r>
              <w:rPr>
                <w:rFonts w:ascii="Calibri" w:hAnsi="Calibri"/>
                <w:sz w:val="22"/>
                <w:szCs w:val="22"/>
              </w:rPr>
              <w:t>12/3</w:t>
            </w:r>
          </w:p>
        </w:tc>
        <w:tc>
          <w:tcPr>
            <w:tcW w:w="74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001F0" w:rsidRPr="001276F3" w:rsidRDefault="000001F0" w:rsidP="000001F0">
            <w:pPr>
              <w:rPr>
                <w:rFonts w:ascii="Calibri" w:hAnsi="Calibri"/>
                <w:color w:val="FF0000"/>
                <w:sz w:val="22"/>
                <w:szCs w:val="22"/>
              </w:rPr>
            </w:pPr>
            <w:r w:rsidRPr="001276F3">
              <w:rPr>
                <w:rFonts w:ascii="Calibri" w:hAnsi="Calibri"/>
                <w:color w:val="FF0000"/>
                <w:sz w:val="22"/>
                <w:szCs w:val="22"/>
              </w:rPr>
              <w:t>Final Exam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1F0" w:rsidRPr="001276F3" w:rsidRDefault="000001F0" w:rsidP="000001F0">
            <w:pPr>
              <w:jc w:val="center"/>
              <w:rPr>
                <w:rFonts w:ascii="Calibri" w:hAnsi="Calibri"/>
                <w:color w:val="FF0000"/>
              </w:rPr>
            </w:pPr>
          </w:p>
        </w:tc>
      </w:tr>
    </w:tbl>
    <w:p w:rsidR="002626D9" w:rsidRPr="009A7552" w:rsidRDefault="002626D9" w:rsidP="008D400A">
      <w:pPr>
        <w:rPr>
          <w:rFonts w:ascii="Arial" w:hAnsi="Arial" w:cs="Arial"/>
          <w:b/>
          <w:sz w:val="8"/>
          <w:szCs w:val="22"/>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lang w:val="en-CA"/>
        </w:rPr>
      </w:pPr>
    </w:p>
    <w:p w:rsidR="004E2159" w:rsidRPr="00745CF6" w:rsidRDefault="00881772"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2"/>
          <w:szCs w:val="28"/>
        </w:rPr>
      </w:pPr>
      <w:r>
        <w:rPr>
          <w:lang w:val="en-CA"/>
        </w:rPr>
        <w:br/>
      </w:r>
      <w:r w:rsidR="004E2159" w:rsidRPr="00745CF6">
        <w:rPr>
          <w:rFonts w:ascii="Arial" w:hAnsi="Arial" w:cs="Arial"/>
          <w:sz w:val="22"/>
          <w:szCs w:val="28"/>
        </w:rPr>
        <w:t xml:space="preserve">Want to get a good grade?  Here’s how:  </w:t>
      </w:r>
    </w:p>
    <w:p w:rsidR="004E2159" w:rsidRPr="00745CF6" w:rsidRDefault="004E2159" w:rsidP="004E2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2"/>
          <w:szCs w:val="28"/>
        </w:rPr>
        <w:sectPr w:rsidR="004E2159" w:rsidRPr="00745CF6" w:rsidSect="00EA57E7">
          <w:type w:val="continuous"/>
          <w:pgSz w:w="12240" w:h="15840"/>
          <w:pgMar w:top="720" w:right="1440" w:bottom="720" w:left="720" w:header="1440" w:footer="1440" w:gutter="0"/>
          <w:cols w:space="720"/>
        </w:sectPr>
      </w:pPr>
    </w:p>
    <w:p w:rsidR="004E2159" w:rsidRPr="00745CF6" w:rsidRDefault="004E2159" w:rsidP="004E2159">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lastRenderedPageBreak/>
        <w:t>Attend every class.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Take notes and review them after class and before exams.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Read your textbook / do the assignments</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Turn in all work on time</w:t>
      </w:r>
    </w:p>
    <w:p w:rsidR="004E2159" w:rsidRPr="00745CF6" w:rsidRDefault="004E2159" w:rsidP="004E2159">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autoSpaceDE/>
        <w:autoSpaceDN/>
        <w:adjustRightInd/>
        <w:spacing w:after="0" w:line="240" w:lineRule="auto"/>
        <w:rPr>
          <w:rFonts w:ascii="Arial" w:hAnsi="Arial" w:cs="Arial"/>
          <w:sz w:val="22"/>
          <w:szCs w:val="28"/>
        </w:rPr>
      </w:pPr>
      <w:r w:rsidRPr="00745CF6">
        <w:rPr>
          <w:rFonts w:ascii="Arial" w:hAnsi="Arial" w:cs="Arial"/>
          <w:sz w:val="22"/>
          <w:szCs w:val="28"/>
        </w:rPr>
        <w:t xml:space="preserve">Ask questions.   </w:t>
      </w:r>
    </w:p>
    <w:p w:rsidR="004E2159" w:rsidRPr="004E2159" w:rsidRDefault="004E2159" w:rsidP="004E2159">
      <w:pPr>
        <w:numPr>
          <w:ilvl w:val="0"/>
          <w:numId w:val="6"/>
        </w:numPr>
        <w:spacing w:after="0" w:line="240" w:lineRule="auto"/>
        <w:rPr>
          <w:rFonts w:ascii="Arial" w:hAnsi="Arial" w:cs="Arial"/>
          <w:b/>
          <w:bCs/>
          <w:szCs w:val="28"/>
        </w:rPr>
      </w:pPr>
      <w:r w:rsidRPr="00AA0D10">
        <w:rPr>
          <w:rFonts w:ascii="Arial" w:hAnsi="Arial" w:cs="Arial"/>
          <w:b/>
          <w:bCs/>
          <w:szCs w:val="28"/>
          <w:u w:val="single"/>
        </w:rPr>
        <w:t xml:space="preserve">Plan on spending one hour of studying for every unit you are taking.  So a </w:t>
      </w:r>
      <w:r>
        <w:rPr>
          <w:rFonts w:ascii="Arial" w:hAnsi="Arial" w:cs="Arial"/>
          <w:b/>
          <w:bCs/>
          <w:szCs w:val="28"/>
          <w:u w:val="single"/>
        </w:rPr>
        <w:t>two</w:t>
      </w:r>
      <w:r w:rsidRPr="00AA0D10">
        <w:rPr>
          <w:rFonts w:ascii="Arial" w:hAnsi="Arial" w:cs="Arial"/>
          <w:b/>
          <w:bCs/>
          <w:szCs w:val="28"/>
          <w:u w:val="single"/>
        </w:rPr>
        <w:t xml:space="preserve"> unit class requires </w:t>
      </w:r>
      <w:r>
        <w:rPr>
          <w:rFonts w:ascii="Arial" w:hAnsi="Arial" w:cs="Arial"/>
          <w:b/>
          <w:bCs/>
          <w:szCs w:val="28"/>
          <w:u w:val="single"/>
        </w:rPr>
        <w:t>2</w:t>
      </w:r>
      <w:r w:rsidRPr="00AA0D10">
        <w:rPr>
          <w:rFonts w:ascii="Arial" w:hAnsi="Arial" w:cs="Arial"/>
          <w:b/>
          <w:bCs/>
          <w:szCs w:val="28"/>
          <w:u w:val="single"/>
        </w:rPr>
        <w:t xml:space="preserve"> hours of studying!</w:t>
      </w: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Default="004E2159" w:rsidP="004E2159">
      <w:pPr>
        <w:spacing w:after="0" w:line="240" w:lineRule="auto"/>
        <w:rPr>
          <w:rFonts w:ascii="Arial" w:hAnsi="Arial" w:cs="Arial"/>
          <w:b/>
          <w:bCs/>
          <w:szCs w:val="28"/>
          <w:u w:val="single"/>
        </w:rPr>
      </w:pPr>
    </w:p>
    <w:p w:rsidR="004E2159" w:rsidRPr="00AA0D10" w:rsidRDefault="004E2159" w:rsidP="004E2159">
      <w:pPr>
        <w:spacing w:after="0" w:line="240" w:lineRule="auto"/>
        <w:rPr>
          <w:rFonts w:ascii="Arial" w:hAnsi="Arial" w:cs="Arial"/>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4E2159" w:rsidTr="00230142">
        <w:tc>
          <w:tcPr>
            <w:tcW w:w="3116" w:type="dxa"/>
          </w:tcPr>
          <w:p w:rsidR="004E2159" w:rsidRDefault="004E2159" w:rsidP="00230142">
            <w:pPr>
              <w:jc w:val="right"/>
              <w:rPr>
                <w:rFonts w:cs="Arial"/>
                <w:b/>
                <w:bCs/>
                <w:sz w:val="28"/>
              </w:rPr>
            </w:pPr>
            <w:r w:rsidRPr="00CA251F">
              <w:rPr>
                <w:rFonts w:cs="Arial"/>
                <w:b/>
                <w:bCs/>
                <w:sz w:val="28"/>
              </w:rPr>
              <w:t>Cheating and plagiarizing will not be tolerated.</w:t>
            </w:r>
          </w:p>
        </w:tc>
        <w:tc>
          <w:tcPr>
            <w:tcW w:w="3117" w:type="dxa"/>
          </w:tcPr>
          <w:p w:rsidR="004E2159" w:rsidRDefault="004E2159" w:rsidP="00230142">
            <w:pPr>
              <w:rPr>
                <w:rFonts w:cs="Arial"/>
                <w:b/>
                <w:bCs/>
                <w:sz w:val="28"/>
              </w:rPr>
            </w:pPr>
            <w:r>
              <w:rPr>
                <w:rFonts w:cs="Arial"/>
                <w:b/>
                <w:bCs/>
                <w:noProof/>
                <w:sz w:val="28"/>
              </w:rPr>
              <w:drawing>
                <wp:anchor distT="0" distB="0" distL="114300" distR="114300" simplePos="0" relativeHeight="251668480" behindDoc="1" locked="0" layoutInCell="1" allowOverlap="1" wp14:anchorId="2B7D7B72" wp14:editId="07F589CD">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4E2159" w:rsidRDefault="004E2159" w:rsidP="00230142">
            <w:pPr>
              <w:rPr>
                <w:rFonts w:cs="Arial"/>
                <w:b/>
                <w:bCs/>
                <w:sz w:val="28"/>
              </w:rPr>
            </w:pPr>
            <w:r w:rsidRPr="00CA251F">
              <w:rPr>
                <w:rFonts w:cs="Arial"/>
                <w:b/>
                <w:bCs/>
                <w:sz w:val="28"/>
              </w:rPr>
              <w:t xml:space="preserve">ANYONE caught cheating or plagiarizing an assignment </w:t>
            </w:r>
            <w:r>
              <w:rPr>
                <w:rFonts w:cs="Arial"/>
                <w:b/>
                <w:bCs/>
                <w:sz w:val="28"/>
              </w:rPr>
              <w:br/>
            </w:r>
            <w:r w:rsidRPr="00CA251F">
              <w:rPr>
                <w:rFonts w:cs="Arial"/>
                <w:b/>
                <w:bCs/>
                <w:sz w:val="28"/>
              </w:rPr>
              <w:t>will receive an “F” in the class. NO EXCEPTIONS.</w:t>
            </w:r>
          </w:p>
        </w:tc>
      </w:tr>
    </w:tbl>
    <w:p w:rsidR="004E2159" w:rsidRDefault="004E2159" w:rsidP="004E2159">
      <w:pPr>
        <w:rPr>
          <w:sz w:val="14"/>
        </w:rPr>
      </w:pPr>
      <w:r>
        <w:rPr>
          <w:sz w:val="14"/>
        </w:rPr>
        <w:br w:type="page"/>
      </w:r>
    </w:p>
    <w:p w:rsidR="005D4725" w:rsidRPr="004E2159" w:rsidRDefault="007F3753" w:rsidP="00881772">
      <w:pPr>
        <w:rPr>
          <w:rFonts w:cs="Arial"/>
          <w:color w:val="2E74B5" w:themeColor="accent1" w:themeShade="BF"/>
          <w:sz w:val="24"/>
          <w:szCs w:val="16"/>
          <w:u w:val="single"/>
        </w:rPr>
      </w:pPr>
      <w:r w:rsidRPr="004E2159">
        <w:rPr>
          <w:color w:val="2E74B5" w:themeColor="accent1" w:themeShade="BF"/>
          <w:sz w:val="28"/>
          <w:u w:val="single"/>
          <w:lang w:val="en-CA"/>
        </w:rPr>
        <w:lastRenderedPageBreak/>
        <w:fldChar w:fldCharType="begin"/>
      </w:r>
      <w:r w:rsidR="005D4725" w:rsidRPr="004E2159">
        <w:rPr>
          <w:color w:val="2E74B5" w:themeColor="accent1" w:themeShade="BF"/>
          <w:sz w:val="28"/>
          <w:u w:val="single"/>
          <w:lang w:val="en-CA"/>
        </w:rPr>
        <w:instrText xml:space="preserve"> SEQ CHAPTER \h \r 1</w:instrText>
      </w:r>
      <w:r w:rsidRPr="004E2159">
        <w:rPr>
          <w:color w:val="2E74B5" w:themeColor="accent1" w:themeShade="BF"/>
          <w:sz w:val="28"/>
          <w:u w:val="single"/>
          <w:lang w:val="en-CA"/>
        </w:rPr>
        <w:fldChar w:fldCharType="end"/>
      </w:r>
      <w:r w:rsidR="004E2159" w:rsidRPr="004E2159">
        <w:rPr>
          <w:rFonts w:cs="Arial"/>
          <w:bCs/>
          <w:color w:val="2E74B5" w:themeColor="accent1" w:themeShade="BF"/>
          <w:sz w:val="28"/>
          <w:u w:val="single"/>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4E2159">
        <w:trPr>
          <w:cantSplit/>
        </w:trPr>
        <w:tc>
          <w:tcPr>
            <w:tcW w:w="9360" w:type="dxa"/>
            <w:tcBorders>
              <w:top w:val="nil"/>
              <w:left w:val="nil"/>
              <w:bottom w:val="nil"/>
              <w:right w:val="nil"/>
            </w:tcBorders>
          </w:tcPr>
          <w:p w:rsidR="005D4725" w:rsidRPr="004E2159" w:rsidRDefault="005D4725" w:rsidP="00CC3CD7">
            <w:pPr>
              <w:spacing w:before="120" w:after="57"/>
              <w:rPr>
                <w:rFonts w:cs="Arial"/>
                <w:sz w:val="22"/>
                <w:szCs w:val="22"/>
              </w:rPr>
            </w:pPr>
            <w:r w:rsidRPr="004E2159">
              <w:rPr>
                <w:rFonts w:cs="Arial"/>
                <w:bCs/>
                <w:i/>
                <w:color w:val="1F4E79" w:themeColor="accent1" w:themeShade="80"/>
                <w:sz w:val="22"/>
                <w:szCs w:val="22"/>
              </w:rPr>
              <w:t>Class Attendance</w:t>
            </w:r>
            <w:r w:rsidRPr="004E2159">
              <w:rPr>
                <w:rFonts w:cs="Arial"/>
                <w:b/>
                <w:bCs/>
                <w:color w:val="1F4E79" w:themeColor="accent1" w:themeShade="80"/>
                <w:sz w:val="22"/>
                <w:szCs w:val="22"/>
              </w:rPr>
              <w:t>:</w:t>
            </w:r>
            <w:r w:rsidRPr="004E2159">
              <w:rPr>
                <w:rFonts w:cs="Arial"/>
                <w:b/>
                <w:bCs/>
                <w:sz w:val="22"/>
                <w:szCs w:val="22"/>
              </w:rPr>
              <w:t xml:space="preserve"> </w:t>
            </w:r>
            <w:r w:rsidRPr="004E2159">
              <w:rPr>
                <w:rFonts w:cs="Arial"/>
                <w:sz w:val="22"/>
                <w:szCs w:val="22"/>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w:t>
            </w:r>
            <w:r w:rsidR="00B35C5B" w:rsidRPr="004E2159">
              <w:rPr>
                <w:rFonts w:cs="Arial"/>
                <w:sz w:val="22"/>
                <w:szCs w:val="22"/>
              </w:rPr>
              <w:t>, etc.</w:t>
            </w:r>
            <w:r w:rsidRPr="004E2159">
              <w:rPr>
                <w:rFonts w:cs="Arial"/>
                <w:sz w:val="22"/>
                <w:szCs w:val="22"/>
              </w:rPr>
              <w:t xml:space="preserve">), it will up to you to make arrangements to complete the lab exercise.  </w:t>
            </w:r>
            <w:r w:rsidR="00745CF6" w:rsidRPr="004E2159">
              <w:rPr>
                <w:rFonts w:cs="Arial"/>
                <w:sz w:val="22"/>
                <w:szCs w:val="22"/>
              </w:rPr>
              <w:t xml:space="preserve">Student who are unable to provide proof of a valid absence will not be excused and will not be allowed to turn in/make up the lab.  </w:t>
            </w:r>
          </w:p>
        </w:tc>
      </w:tr>
      <w:tr w:rsidR="005D4725" w:rsidRPr="004E2159">
        <w:trPr>
          <w:cantSplit/>
        </w:trPr>
        <w:tc>
          <w:tcPr>
            <w:tcW w:w="9360" w:type="dxa"/>
            <w:tcBorders>
              <w:top w:val="nil"/>
              <w:left w:val="nil"/>
              <w:bottom w:val="nil"/>
              <w:right w:val="nil"/>
            </w:tcBorders>
          </w:tcPr>
          <w:p w:rsidR="005D4725" w:rsidRPr="004E2159" w:rsidRDefault="005D4725" w:rsidP="00CC3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cs="Arial"/>
                <w:sz w:val="22"/>
                <w:szCs w:val="22"/>
              </w:rPr>
            </w:pPr>
            <w:r w:rsidRPr="004E2159">
              <w:rPr>
                <w:rFonts w:cs="Arial"/>
                <w:bCs/>
                <w:i/>
                <w:color w:val="1F4E79" w:themeColor="accent1" w:themeShade="80"/>
                <w:sz w:val="22"/>
                <w:szCs w:val="22"/>
              </w:rPr>
              <w:t xml:space="preserve">Field Trips:  </w:t>
            </w:r>
            <w:r w:rsidR="00745CF6" w:rsidRPr="004E2159">
              <w:rPr>
                <w:rFonts w:cs="Arial"/>
                <w:bCs/>
                <w:i/>
                <w:color w:val="1F4E79" w:themeColor="accent1" w:themeShade="80"/>
                <w:sz w:val="22"/>
                <w:szCs w:val="22"/>
              </w:rPr>
              <w:t>A</w:t>
            </w:r>
            <w:r w:rsidRPr="004E2159">
              <w:rPr>
                <w:rFonts w:cs="Arial"/>
                <w:bCs/>
                <w:i/>
                <w:color w:val="1F4E79" w:themeColor="accent1" w:themeShade="80"/>
                <w:sz w:val="22"/>
                <w:szCs w:val="22"/>
              </w:rPr>
              <w:t xml:space="preserve">ttending </w:t>
            </w:r>
            <w:r w:rsidR="00745CF6" w:rsidRPr="004E2159">
              <w:rPr>
                <w:rFonts w:cs="Arial"/>
                <w:bCs/>
                <w:i/>
                <w:color w:val="1F4E79" w:themeColor="accent1" w:themeShade="80"/>
                <w:sz w:val="22"/>
                <w:szCs w:val="22"/>
              </w:rPr>
              <w:t>both</w:t>
            </w:r>
            <w:r w:rsidRPr="004E2159">
              <w:rPr>
                <w:rFonts w:cs="Arial"/>
                <w:bCs/>
                <w:i/>
                <w:color w:val="1F4E79" w:themeColor="accent1" w:themeShade="80"/>
                <w:sz w:val="22"/>
                <w:szCs w:val="22"/>
              </w:rPr>
              <w:t xml:space="preserve"> field trip</w:t>
            </w:r>
            <w:r w:rsidR="00745CF6" w:rsidRPr="004E2159">
              <w:rPr>
                <w:rFonts w:cs="Arial"/>
                <w:bCs/>
                <w:i/>
                <w:color w:val="1F4E79" w:themeColor="accent1" w:themeShade="80"/>
                <w:sz w:val="22"/>
                <w:szCs w:val="22"/>
              </w:rPr>
              <w:t>s</w:t>
            </w:r>
            <w:r w:rsidRPr="004E2159">
              <w:rPr>
                <w:rFonts w:cs="Arial"/>
                <w:bCs/>
                <w:i/>
                <w:color w:val="1F4E79" w:themeColor="accent1" w:themeShade="80"/>
                <w:sz w:val="22"/>
                <w:szCs w:val="22"/>
              </w:rPr>
              <w:t xml:space="preserve"> is an absolute requirement</w:t>
            </w:r>
            <w:r w:rsidRPr="004E2159">
              <w:rPr>
                <w:rFonts w:cs="Arial"/>
                <w:color w:val="1F4E79" w:themeColor="accent1" w:themeShade="80"/>
                <w:sz w:val="22"/>
                <w:szCs w:val="22"/>
              </w:rPr>
              <w:t>.</w:t>
            </w:r>
            <w:r w:rsidRPr="004E2159">
              <w:rPr>
                <w:rFonts w:cs="Arial"/>
                <w:sz w:val="22"/>
                <w:szCs w:val="22"/>
              </w:rPr>
              <w:t xml:space="preserve"> What we learn in class is geared to what we will observe during the field trip. Missing </w:t>
            </w:r>
            <w:r w:rsidR="00745CF6" w:rsidRPr="004E2159">
              <w:rPr>
                <w:rFonts w:cs="Arial"/>
                <w:sz w:val="22"/>
                <w:szCs w:val="22"/>
              </w:rPr>
              <w:t>either or both</w:t>
            </w:r>
            <w:r w:rsidRPr="004E2159">
              <w:rPr>
                <w:rFonts w:cs="Arial"/>
                <w:sz w:val="22"/>
                <w:szCs w:val="22"/>
              </w:rPr>
              <w:t xml:space="preserve"> field trip</w:t>
            </w:r>
            <w:r w:rsidR="00745CF6" w:rsidRPr="004E2159">
              <w:rPr>
                <w:rFonts w:cs="Arial"/>
                <w:sz w:val="22"/>
                <w:szCs w:val="22"/>
              </w:rPr>
              <w:t>s</w:t>
            </w:r>
            <w:r w:rsidRPr="004E2159">
              <w:rPr>
                <w:rFonts w:cs="Arial"/>
                <w:sz w:val="22"/>
                <w:szCs w:val="22"/>
              </w:rPr>
              <w:t xml:space="preserve"> will result in you</w:t>
            </w:r>
            <w:r w:rsidR="00CC3CD7" w:rsidRPr="004E2159">
              <w:rPr>
                <w:rFonts w:cs="Arial"/>
                <w:sz w:val="22"/>
                <w:szCs w:val="22"/>
              </w:rPr>
              <w:t>r grade dropping by one full letter grade (</w:t>
            </w:r>
            <w:proofErr w:type="spellStart"/>
            <w:r w:rsidR="00CC3CD7" w:rsidRPr="004E2159">
              <w:rPr>
                <w:rFonts w:cs="Arial"/>
                <w:sz w:val="22"/>
                <w:szCs w:val="22"/>
              </w:rPr>
              <w:t>ie</w:t>
            </w:r>
            <w:proofErr w:type="spellEnd"/>
            <w:r w:rsidR="00CC3CD7" w:rsidRPr="004E2159">
              <w:rPr>
                <w:rFonts w:cs="Arial"/>
                <w:sz w:val="22"/>
                <w:szCs w:val="22"/>
              </w:rPr>
              <w:t xml:space="preserve">, A </w:t>
            </w:r>
            <w:r w:rsidR="00CC3CD7" w:rsidRPr="004E2159">
              <w:rPr>
                <w:rFonts w:cs="Arial"/>
                <w:sz w:val="22"/>
                <w:szCs w:val="22"/>
              </w:rPr>
              <w:sym w:font="Wingdings" w:char="F0E0"/>
            </w:r>
            <w:r w:rsidR="00CC3CD7" w:rsidRPr="004E2159">
              <w:rPr>
                <w:rFonts w:cs="Arial"/>
                <w:sz w:val="22"/>
                <w:szCs w:val="22"/>
              </w:rPr>
              <w:t xml:space="preserve"> B)</w:t>
            </w:r>
            <w:r w:rsidRPr="004E2159">
              <w:rPr>
                <w:rFonts w:cs="Arial"/>
                <w:sz w:val="22"/>
                <w:szCs w:val="22"/>
              </w:rPr>
              <w:t xml:space="preserve">. </w:t>
            </w:r>
            <w:r w:rsidR="00BD4234" w:rsidRPr="004E2159">
              <w:rPr>
                <w:rFonts w:cs="Arial"/>
                <w:sz w:val="22"/>
                <w:szCs w:val="22"/>
              </w:rPr>
              <w:t xml:space="preserve"> S</w:t>
            </w:r>
            <w:r w:rsidRPr="004E2159">
              <w:rPr>
                <w:rFonts w:cs="Arial"/>
                <w:sz w:val="22"/>
                <w:szCs w:val="22"/>
              </w:rPr>
              <w:t xml:space="preserve">tudents are required to complete and sign a waiver before attending the field trip. The waiver is required </w:t>
            </w:r>
            <w:r w:rsidRPr="004E2159">
              <w:rPr>
                <w:rFonts w:cs="Arial"/>
                <w:sz w:val="22"/>
                <w:szCs w:val="22"/>
                <w:u w:val="single"/>
              </w:rPr>
              <w:t>prior</w:t>
            </w:r>
            <w:r w:rsidRPr="004E2159">
              <w:rPr>
                <w:rFonts w:cs="Arial"/>
                <w:sz w:val="22"/>
                <w:szCs w:val="22"/>
              </w:rPr>
              <w:t xml:space="preserve"> to the trip</w:t>
            </w:r>
          </w:p>
        </w:tc>
      </w:tr>
      <w:tr w:rsidR="005D4725" w:rsidRPr="004E2159">
        <w:trPr>
          <w:cantSplit/>
        </w:trPr>
        <w:tc>
          <w:tcPr>
            <w:tcW w:w="9360" w:type="dxa"/>
            <w:tcBorders>
              <w:top w:val="nil"/>
              <w:left w:val="nil"/>
              <w:bottom w:val="nil"/>
              <w:right w:val="nil"/>
            </w:tcBorders>
          </w:tcPr>
          <w:p w:rsidR="0044661D" w:rsidRPr="004E2159"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 xml:space="preserve">Lab </w:t>
            </w:r>
            <w:r w:rsidR="004E2159" w:rsidRPr="004E2159">
              <w:rPr>
                <w:rFonts w:cs="Arial"/>
                <w:bCs/>
                <w:i/>
                <w:color w:val="1F4E79" w:themeColor="accent1" w:themeShade="80"/>
                <w:sz w:val="22"/>
                <w:szCs w:val="22"/>
              </w:rPr>
              <w:t>Assignments</w:t>
            </w:r>
            <w:r w:rsidRPr="004E2159">
              <w:rPr>
                <w:rFonts w:cs="Arial"/>
                <w:sz w:val="22"/>
                <w:szCs w:val="22"/>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 xml:space="preserve">Labs are due the following week </w:t>
            </w:r>
          </w:p>
          <w:p w:rsidR="0044661D" w:rsidRPr="004E2159"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 xml:space="preserve">Labs </w:t>
            </w:r>
            <w:r w:rsidR="00EC6916" w:rsidRPr="004E2159">
              <w:rPr>
                <w:rFonts w:cs="Arial"/>
                <w:b/>
                <w:bCs/>
                <w:sz w:val="22"/>
                <w:szCs w:val="22"/>
              </w:rPr>
              <w:t xml:space="preserve">MUST have all pages stapled together in order to be accepted. </w:t>
            </w:r>
            <w:r w:rsidR="00EC6916" w:rsidRPr="004E2159">
              <w:rPr>
                <w:rFonts w:cs="Arial"/>
                <w:sz w:val="22"/>
                <w:szCs w:val="22"/>
              </w:rPr>
              <w:t xml:space="preserve"> </w:t>
            </w:r>
          </w:p>
          <w:p w:rsidR="0044661D"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Late submissions will not be accepted</w:t>
            </w:r>
            <w:r w:rsidRPr="004E2159">
              <w:rPr>
                <w:rFonts w:cs="Arial"/>
                <w:sz w:val="22"/>
                <w:szCs w:val="22"/>
              </w:rPr>
              <w:t xml:space="preserve">.  </w:t>
            </w:r>
          </w:p>
          <w:p w:rsidR="00745CF6" w:rsidRPr="004E2159" w:rsidRDefault="00745CF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Students with unexcused absences will not be allowed to make up the missed work</w:t>
            </w:r>
            <w:r w:rsidRPr="004E2159">
              <w:rPr>
                <w:rFonts w:cs="Arial"/>
                <w:sz w:val="22"/>
                <w:szCs w:val="22"/>
              </w:rPr>
              <w:t>.</w:t>
            </w:r>
          </w:p>
          <w:p w:rsidR="005D4725" w:rsidRPr="004E2159"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
                <w:bCs/>
                <w:sz w:val="22"/>
                <w:szCs w:val="22"/>
              </w:rPr>
              <w:t>Failure to make-up the laboratory activity within two weeks of the original date will result in the missed exam counting in as a zero.</w:t>
            </w:r>
          </w:p>
        </w:tc>
      </w:tr>
      <w:tr w:rsidR="005D4725" w:rsidRPr="004E2159">
        <w:trPr>
          <w:cantSplit/>
        </w:trPr>
        <w:tc>
          <w:tcPr>
            <w:tcW w:w="9360" w:type="dxa"/>
            <w:tcBorders>
              <w:top w:val="nil"/>
              <w:left w:val="nil"/>
              <w:bottom w:val="nil"/>
              <w:right w:val="nil"/>
            </w:tcBorders>
          </w:tcPr>
          <w:p w:rsidR="005D4725" w:rsidRPr="004E2159" w:rsidRDefault="005D4725" w:rsidP="00B35C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Exams</w:t>
            </w:r>
            <w:r w:rsidRPr="004E2159">
              <w:rPr>
                <w:rFonts w:cs="Arial"/>
                <w:b/>
                <w:bCs/>
                <w:color w:val="1F4E79" w:themeColor="accent1" w:themeShade="80"/>
                <w:sz w:val="22"/>
                <w:szCs w:val="22"/>
              </w:rPr>
              <w:t xml:space="preserve"> </w:t>
            </w:r>
            <w:r w:rsidRPr="004E2159">
              <w:rPr>
                <w:rFonts w:cs="Arial"/>
                <w:b/>
                <w:bCs/>
                <w:sz w:val="22"/>
                <w:szCs w:val="22"/>
              </w:rPr>
              <w:t>–</w:t>
            </w:r>
            <w:r w:rsidRPr="004E2159">
              <w:rPr>
                <w:rFonts w:cs="Arial"/>
                <w:sz w:val="22"/>
                <w:szCs w:val="22"/>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4E2159">
              <w:rPr>
                <w:rFonts w:cs="Arial"/>
                <w:b/>
                <w:bCs/>
                <w:sz w:val="22"/>
                <w:szCs w:val="22"/>
              </w:rPr>
              <w:t xml:space="preserve">  Failure to take the make-up exam within two weeks of the original exam date will result in the missed exam counting in as a zero.</w:t>
            </w:r>
            <w:r w:rsidRPr="004E2159">
              <w:rPr>
                <w:rFonts w:cs="Arial"/>
                <w:sz w:val="22"/>
                <w:szCs w:val="22"/>
              </w:rPr>
              <w:t xml:space="preserve">  In addition, the exam question sheet must be returned to me after the exam and after the exam review. Failure to do so will result in a ten (10) point reduction in the student's grade for that exam.</w:t>
            </w:r>
          </w:p>
        </w:tc>
      </w:tr>
      <w:tr w:rsidR="005D4725" w:rsidRPr="004E2159">
        <w:trPr>
          <w:cantSplit/>
        </w:trPr>
        <w:tc>
          <w:tcPr>
            <w:tcW w:w="9360" w:type="dxa"/>
            <w:tcBorders>
              <w:top w:val="nil"/>
              <w:left w:val="nil"/>
              <w:bottom w:val="nil"/>
              <w:right w:val="nil"/>
            </w:tcBorders>
          </w:tcPr>
          <w:p w:rsidR="005D4725" w:rsidRPr="004E2159" w:rsidRDefault="00FB1F8D" w:rsidP="00BC0F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cs="Arial"/>
                <w:sz w:val="22"/>
                <w:szCs w:val="22"/>
              </w:rPr>
            </w:pPr>
            <w:r w:rsidRPr="004E2159">
              <w:rPr>
                <w:rFonts w:cs="Arial"/>
                <w:bCs/>
                <w:i/>
                <w:color w:val="1F4E79" w:themeColor="accent1" w:themeShade="80"/>
                <w:sz w:val="22"/>
                <w:szCs w:val="22"/>
              </w:rPr>
              <w:t xml:space="preserve">Weekly </w:t>
            </w:r>
            <w:r w:rsidR="00052EC0" w:rsidRPr="004E2159">
              <w:rPr>
                <w:rFonts w:cs="Arial"/>
                <w:bCs/>
                <w:i/>
                <w:color w:val="1F4E79" w:themeColor="accent1" w:themeShade="80"/>
                <w:sz w:val="22"/>
                <w:szCs w:val="22"/>
              </w:rPr>
              <w:t>Quizzes</w:t>
            </w:r>
            <w:r w:rsidR="005D4725" w:rsidRPr="004E2159">
              <w:rPr>
                <w:rFonts w:cs="Arial"/>
                <w:b/>
                <w:bCs/>
                <w:color w:val="1F4E79" w:themeColor="accent1" w:themeShade="80"/>
                <w:sz w:val="22"/>
                <w:szCs w:val="22"/>
              </w:rPr>
              <w:t xml:space="preserve"> </w:t>
            </w:r>
            <w:r w:rsidRPr="004E2159">
              <w:rPr>
                <w:rFonts w:cs="Arial"/>
                <w:b/>
                <w:bCs/>
                <w:sz w:val="22"/>
                <w:szCs w:val="22"/>
              </w:rPr>
              <w:t>–</w:t>
            </w:r>
            <w:r w:rsidR="005D4725" w:rsidRPr="004E2159">
              <w:rPr>
                <w:rFonts w:cs="Arial"/>
                <w:sz w:val="22"/>
                <w:szCs w:val="22"/>
              </w:rPr>
              <w:t xml:space="preserve"> </w:t>
            </w:r>
            <w:r w:rsidRPr="004E2159">
              <w:rPr>
                <w:rFonts w:cs="Arial"/>
                <w:sz w:val="22"/>
                <w:szCs w:val="22"/>
              </w:rPr>
              <w:t xml:space="preserve">The first </w:t>
            </w:r>
            <w:r w:rsidR="00B35C5B" w:rsidRPr="004E2159">
              <w:rPr>
                <w:rFonts w:cs="Arial"/>
                <w:sz w:val="22"/>
                <w:szCs w:val="22"/>
              </w:rPr>
              <w:t>10</w:t>
            </w:r>
            <w:r w:rsidRPr="004E2159">
              <w:rPr>
                <w:rFonts w:cs="Arial"/>
                <w:sz w:val="22"/>
                <w:szCs w:val="22"/>
              </w:rPr>
              <w:t xml:space="preserve"> minutes of each lab period will be devoted to a short 1</w:t>
            </w:r>
            <w:r w:rsidR="00BC0F91">
              <w:rPr>
                <w:rFonts w:cs="Arial"/>
                <w:sz w:val="22"/>
                <w:szCs w:val="22"/>
              </w:rPr>
              <w:t>0</w:t>
            </w:r>
            <w:r w:rsidRPr="004E2159">
              <w:rPr>
                <w:rFonts w:cs="Arial"/>
                <w:sz w:val="22"/>
                <w:szCs w:val="22"/>
              </w:rPr>
              <w:t xml:space="preserve"> point quiz</w:t>
            </w:r>
            <w:r w:rsidR="00052EC0" w:rsidRPr="004E2159">
              <w:rPr>
                <w:rFonts w:cs="Arial"/>
                <w:sz w:val="22"/>
                <w:szCs w:val="22"/>
              </w:rPr>
              <w:t xml:space="preserve"> which will cover what we will be doing in lab that day</w:t>
            </w:r>
            <w:r w:rsidRPr="004E2159">
              <w:rPr>
                <w:rFonts w:cs="Arial"/>
                <w:sz w:val="22"/>
                <w:szCs w:val="22"/>
              </w:rPr>
              <w:t>.</w:t>
            </w:r>
            <w:r w:rsidR="00052EC0" w:rsidRPr="004E2159">
              <w:rPr>
                <w:rFonts w:cs="Arial"/>
                <w:sz w:val="22"/>
                <w:szCs w:val="22"/>
              </w:rPr>
              <w:t xml:space="preserve">  </w:t>
            </w:r>
            <w:r w:rsidR="00052EC0" w:rsidRPr="004E2159">
              <w:rPr>
                <w:rFonts w:cs="Arial"/>
                <w:b/>
                <w:sz w:val="22"/>
                <w:szCs w:val="22"/>
              </w:rPr>
              <w:t xml:space="preserve">It is therefore important to come to lab on time.  </w:t>
            </w:r>
            <w:r w:rsidR="00052EC0" w:rsidRPr="004E2159">
              <w:rPr>
                <w:rFonts w:cs="Arial"/>
                <w:sz w:val="22"/>
                <w:szCs w:val="22"/>
              </w:rPr>
              <w:t>Students arriving late but before the end of the quiz will be allowed to take the quiz, but must stop with everyone else.  Students arriving after the end of the quiz will not be allowed to take it.</w:t>
            </w:r>
            <w:r w:rsidRPr="004E2159">
              <w:rPr>
                <w:rFonts w:cs="Arial"/>
                <w:sz w:val="22"/>
                <w:szCs w:val="22"/>
              </w:rPr>
              <w:t xml:space="preserve">  </w:t>
            </w:r>
            <w:r w:rsidR="005D4725" w:rsidRPr="004E2159">
              <w:rPr>
                <w:rFonts w:cs="Arial"/>
                <w:sz w:val="22"/>
                <w:szCs w:val="22"/>
              </w:rPr>
              <w:t xml:space="preserve"> </w:t>
            </w:r>
          </w:p>
        </w:tc>
      </w:tr>
    </w:tbl>
    <w:p w:rsidR="00AF17D9" w:rsidRPr="004E2159" w:rsidRDefault="005D4725" w:rsidP="00AF17D9">
      <w:pPr>
        <w:rPr>
          <w:rFonts w:cs="Arial"/>
          <w:b/>
          <w:bCs/>
          <w:sz w:val="22"/>
          <w:szCs w:val="22"/>
          <w:u w:val="single"/>
        </w:rPr>
      </w:pPr>
      <w:r>
        <w:rPr>
          <w:rFonts w:ascii="Arial" w:hAnsi="Arial" w:cs="Arial"/>
          <w:b/>
          <w:bCs/>
          <w:sz w:val="18"/>
          <w:szCs w:val="18"/>
        </w:rPr>
        <w:br w:type="page"/>
      </w:r>
      <w:r w:rsidR="007F3753" w:rsidRPr="004E2159">
        <w:rPr>
          <w:color w:val="2E74B5" w:themeColor="accent1" w:themeShade="BF"/>
          <w:sz w:val="28"/>
          <w:szCs w:val="22"/>
          <w:u w:val="single"/>
          <w:lang w:val="en-CA"/>
        </w:rPr>
        <w:lastRenderedPageBreak/>
        <w:fldChar w:fldCharType="begin"/>
      </w:r>
      <w:r w:rsidR="00AF17D9" w:rsidRPr="004E2159">
        <w:rPr>
          <w:color w:val="2E74B5" w:themeColor="accent1" w:themeShade="BF"/>
          <w:sz w:val="28"/>
          <w:szCs w:val="22"/>
          <w:u w:val="single"/>
          <w:lang w:val="en-CA"/>
        </w:rPr>
        <w:instrText xml:space="preserve"> SEQ CHAPTER \h \r 1</w:instrText>
      </w:r>
      <w:r w:rsidR="007F3753" w:rsidRPr="004E2159">
        <w:rPr>
          <w:color w:val="2E74B5" w:themeColor="accent1" w:themeShade="BF"/>
          <w:sz w:val="28"/>
          <w:szCs w:val="22"/>
          <w:u w:val="single"/>
          <w:lang w:val="en-CA"/>
        </w:rPr>
        <w:fldChar w:fldCharType="end"/>
      </w:r>
      <w:r w:rsidR="004E2159" w:rsidRPr="004E2159">
        <w:rPr>
          <w:rFonts w:cs="Arial"/>
          <w:b/>
          <w:bCs/>
          <w:color w:val="2E74B5" w:themeColor="accent1" w:themeShade="BF"/>
          <w:sz w:val="28"/>
          <w:szCs w:val="22"/>
          <w:u w:val="single"/>
        </w:rPr>
        <w:t xml:space="preserve">Methods </w:t>
      </w:r>
      <w:proofErr w:type="gramStart"/>
      <w:r w:rsidR="004E2159" w:rsidRPr="004E2159">
        <w:rPr>
          <w:rFonts w:cs="Arial"/>
          <w:b/>
          <w:bCs/>
          <w:color w:val="2E74B5" w:themeColor="accent1" w:themeShade="BF"/>
          <w:sz w:val="28"/>
          <w:szCs w:val="22"/>
          <w:u w:val="single"/>
        </w:rPr>
        <w:t>Of</w:t>
      </w:r>
      <w:proofErr w:type="gramEnd"/>
      <w:r w:rsidR="004E2159" w:rsidRPr="004E2159">
        <w:rPr>
          <w:rFonts w:cs="Arial"/>
          <w:b/>
          <w:bCs/>
          <w:color w:val="2E74B5" w:themeColor="accent1" w:themeShade="BF"/>
          <w:sz w:val="28"/>
          <w:szCs w:val="22"/>
          <w:u w:val="single"/>
        </w:rPr>
        <w:t xml:space="preserve"> Evaluation </w:t>
      </w:r>
    </w:p>
    <w:p w:rsidR="00AF17D9" w:rsidRPr="004E2159" w:rsidRDefault="00AF17D9" w:rsidP="00AF17D9">
      <w:pPr>
        <w:pStyle w:val="BodyText"/>
        <w:rPr>
          <w:rFonts w:cs="Arial"/>
          <w:sz w:val="22"/>
          <w:szCs w:val="22"/>
        </w:rPr>
      </w:pPr>
      <w:r w:rsidRPr="004E2159">
        <w:rPr>
          <w:rFonts w:cs="Arial"/>
          <w:sz w:val="22"/>
          <w:szCs w:val="22"/>
        </w:rPr>
        <w:t>Total possible class points will come from the following assignments:</w:t>
      </w: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4E2159" w:rsidTr="00593672">
        <w:trPr>
          <w:trHeight w:val="288"/>
        </w:trPr>
        <w:tc>
          <w:tcPr>
            <w:tcW w:w="1728" w:type="dxa"/>
            <w:vMerge w:val="restart"/>
            <w:tcBorders>
              <w:top w:val="nil"/>
              <w:left w:val="nil"/>
              <w:bottom w:val="nil"/>
              <w:right w:val="nil"/>
            </w:tcBorders>
            <w:vAlign w:val="center"/>
          </w:tcPr>
          <w:p w:rsidR="00A25184" w:rsidRPr="004E2159" w:rsidRDefault="00A25184" w:rsidP="003721E0">
            <w:pPr>
              <w:jc w:val="right"/>
              <w:rPr>
                <w:rFonts w:cs="Arial"/>
                <w:sz w:val="22"/>
                <w:szCs w:val="22"/>
              </w:rPr>
            </w:pPr>
          </w:p>
        </w:tc>
        <w:tc>
          <w:tcPr>
            <w:tcW w:w="1890" w:type="dxa"/>
            <w:tcBorders>
              <w:top w:val="nil"/>
              <w:left w:val="nil"/>
              <w:bottom w:val="single" w:sz="4" w:space="0" w:color="auto"/>
              <w:right w:val="nil"/>
            </w:tcBorders>
            <w:vAlign w:val="center"/>
          </w:tcPr>
          <w:p w:rsidR="00A25184" w:rsidRPr="004E2159" w:rsidRDefault="00A25184" w:rsidP="0044661D">
            <w:pPr>
              <w:rPr>
                <w:rFonts w:cs="Arial"/>
                <w:b/>
                <w:bCs/>
                <w:sz w:val="22"/>
                <w:szCs w:val="22"/>
              </w:rPr>
            </w:pPr>
            <w:r w:rsidRPr="004E2159">
              <w:rPr>
                <w:rFonts w:cs="Arial"/>
                <w:b/>
                <w:bCs/>
                <w:sz w:val="22"/>
                <w:szCs w:val="22"/>
              </w:rPr>
              <w:t>Assignment</w:t>
            </w:r>
          </w:p>
        </w:tc>
        <w:tc>
          <w:tcPr>
            <w:tcW w:w="2250" w:type="dxa"/>
            <w:tcBorders>
              <w:top w:val="nil"/>
              <w:left w:val="nil"/>
              <w:bottom w:val="single" w:sz="4" w:space="0" w:color="auto"/>
              <w:right w:val="nil"/>
            </w:tcBorders>
            <w:vAlign w:val="center"/>
          </w:tcPr>
          <w:p w:rsidR="00A25184" w:rsidRPr="004E2159" w:rsidRDefault="00A25184" w:rsidP="0044661D">
            <w:pPr>
              <w:rPr>
                <w:rFonts w:cs="Arial"/>
                <w:b/>
                <w:bCs/>
                <w:sz w:val="22"/>
                <w:szCs w:val="22"/>
              </w:rPr>
            </w:pPr>
            <w:r w:rsidRPr="004E2159">
              <w:rPr>
                <w:rFonts w:cs="Arial"/>
                <w:b/>
                <w:bCs/>
                <w:sz w:val="22"/>
                <w:szCs w:val="22"/>
              </w:rPr>
              <w:t>Points Possible</w:t>
            </w:r>
          </w:p>
        </w:tc>
        <w:tc>
          <w:tcPr>
            <w:tcW w:w="1350" w:type="dxa"/>
            <w:tcBorders>
              <w:top w:val="nil"/>
              <w:left w:val="nil"/>
              <w:bottom w:val="single" w:sz="4" w:space="0" w:color="auto"/>
              <w:right w:val="nil"/>
            </w:tcBorders>
            <w:vAlign w:val="center"/>
          </w:tcPr>
          <w:p w:rsidR="00A25184" w:rsidRPr="004E2159" w:rsidRDefault="00A25184" w:rsidP="0044661D">
            <w:pPr>
              <w:jc w:val="center"/>
              <w:rPr>
                <w:rFonts w:cs="Arial"/>
                <w:b/>
                <w:bCs/>
                <w:sz w:val="22"/>
                <w:szCs w:val="22"/>
              </w:rPr>
            </w:pPr>
            <w:r w:rsidRPr="004E2159">
              <w:rPr>
                <w:rFonts w:cs="Arial"/>
                <w:b/>
                <w:bCs/>
                <w:sz w:val="22"/>
                <w:szCs w:val="22"/>
              </w:rPr>
              <w:t>Total Points</w:t>
            </w:r>
          </w:p>
        </w:tc>
        <w:tc>
          <w:tcPr>
            <w:tcW w:w="1620" w:type="dxa"/>
            <w:tcBorders>
              <w:top w:val="nil"/>
              <w:left w:val="nil"/>
              <w:bottom w:val="single" w:sz="4" w:space="0" w:color="auto"/>
              <w:right w:val="nil"/>
            </w:tcBorders>
            <w:vAlign w:val="center"/>
          </w:tcPr>
          <w:p w:rsidR="00A25184" w:rsidRPr="004E2159" w:rsidRDefault="00A25184" w:rsidP="0044661D">
            <w:pPr>
              <w:jc w:val="center"/>
              <w:rPr>
                <w:rFonts w:cs="Arial"/>
                <w:b/>
                <w:bCs/>
                <w:sz w:val="22"/>
                <w:szCs w:val="22"/>
              </w:rPr>
            </w:pPr>
            <w:r w:rsidRPr="004E2159">
              <w:rPr>
                <w:rFonts w:cs="Arial"/>
                <w:b/>
                <w:bCs/>
                <w:sz w:val="22"/>
                <w:szCs w:val="22"/>
              </w:rPr>
              <w:t>% of grade</w:t>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C1237B">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Lab</w:t>
            </w:r>
            <w:r w:rsidR="00C1237B" w:rsidRPr="004E2159">
              <w:rPr>
                <w:rFonts w:cs="Arial"/>
                <w:sz w:val="22"/>
                <w:szCs w:val="22"/>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C1237B">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15 -</w:t>
            </w:r>
            <w:r w:rsidR="00C1237B" w:rsidRPr="004E2159">
              <w:rPr>
                <w:rFonts w:cs="Arial"/>
                <w:sz w:val="22"/>
                <w:szCs w:val="22"/>
              </w:rPr>
              <w:t>4</w:t>
            </w:r>
            <w:r w:rsidR="00A25184" w:rsidRPr="004E2159">
              <w:rPr>
                <w:rFonts w:cs="Arial"/>
                <w:sz w:val="22"/>
                <w:szCs w:val="22"/>
              </w:rPr>
              <w:t>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062D22">
            <w:pPr>
              <w:jc w:val="center"/>
              <w:rPr>
                <w:rFonts w:cs="Arial"/>
                <w:bCs/>
                <w:sz w:val="22"/>
                <w:szCs w:val="22"/>
              </w:rPr>
            </w:pPr>
            <w:r>
              <w:rPr>
                <w:rFonts w:cs="Arial"/>
                <w:bCs/>
                <w:sz w:val="22"/>
                <w:szCs w:val="22"/>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=(d2/600)*100 \# "0%" </w:instrText>
            </w:r>
            <w:r>
              <w:rPr>
                <w:rFonts w:cs="Arial"/>
                <w:bCs/>
                <w:sz w:val="22"/>
                <w:szCs w:val="22"/>
              </w:rPr>
              <w:fldChar w:fldCharType="separate"/>
            </w:r>
            <w:r>
              <w:rPr>
                <w:rFonts w:cs="Arial"/>
                <w:bCs/>
                <w:noProof/>
                <w:sz w:val="22"/>
                <w:szCs w:val="22"/>
              </w:rPr>
              <w:t>33%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Field Trip</w:t>
            </w:r>
            <w:r w:rsidR="00B2404B" w:rsidRPr="004E2159">
              <w:rPr>
                <w:rFonts w:cs="Arial"/>
                <w:bCs/>
                <w:sz w:val="22"/>
                <w:szCs w:val="22"/>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sz w:val="22"/>
                <w:szCs w:val="22"/>
                <w:lang w:val="en-CA"/>
              </w:rPr>
            </w:pPr>
            <w:r w:rsidRPr="004E2159">
              <w:rPr>
                <w:rFonts w:cs="Arial"/>
                <w:sz w:val="22"/>
                <w:szCs w:val="22"/>
                <w:lang w:val="en-CA"/>
              </w:rPr>
              <w:t>50 points</w:t>
            </w:r>
            <w:r w:rsidR="00B2404B" w:rsidRPr="004E2159">
              <w:rPr>
                <w:rFonts w:cs="Arial"/>
                <w:sz w:val="22"/>
                <w:szCs w:val="22"/>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B2404B" w:rsidP="0044661D">
            <w:pPr>
              <w:jc w:val="center"/>
              <w:rPr>
                <w:rFonts w:cs="Arial"/>
                <w:bCs/>
                <w:sz w:val="22"/>
                <w:szCs w:val="22"/>
              </w:rPr>
            </w:pPr>
            <w:r w:rsidRPr="004E2159">
              <w:rPr>
                <w:rFonts w:cs="Arial"/>
                <w:bCs/>
                <w:sz w:val="22"/>
                <w:szCs w:val="22"/>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=(d3/600)*100 \# "0%" </w:instrText>
            </w:r>
            <w:r>
              <w:rPr>
                <w:rFonts w:cs="Arial"/>
                <w:bCs/>
                <w:sz w:val="22"/>
                <w:szCs w:val="22"/>
              </w:rPr>
              <w:fldChar w:fldCharType="separate"/>
            </w:r>
            <w:r>
              <w:rPr>
                <w:rFonts w:cs="Arial"/>
                <w:bCs/>
                <w:noProof/>
                <w:sz w:val="22"/>
                <w:szCs w:val="22"/>
              </w:rPr>
              <w:t>17%</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7F3753" w:rsidP="0044661D">
            <w:pPr>
              <w:rPr>
                <w:rFonts w:cs="Arial"/>
                <w:bCs/>
                <w:sz w:val="22"/>
                <w:szCs w:val="22"/>
              </w:rPr>
            </w:pPr>
            <w:r w:rsidRPr="004E2159">
              <w:rPr>
                <w:rFonts w:cs="Arial"/>
                <w:sz w:val="22"/>
                <w:szCs w:val="22"/>
                <w:lang w:val="en-CA"/>
              </w:rPr>
              <w:fldChar w:fldCharType="begin"/>
            </w:r>
            <w:r w:rsidR="00A25184" w:rsidRPr="004E2159">
              <w:rPr>
                <w:rFonts w:cs="Arial"/>
                <w:sz w:val="22"/>
                <w:szCs w:val="22"/>
                <w:lang w:val="en-CA"/>
              </w:rPr>
              <w:instrText xml:space="preserve"> SEQ CHAPTER \h \r 1</w:instrText>
            </w:r>
            <w:r w:rsidRPr="004E2159">
              <w:rPr>
                <w:rFonts w:cs="Arial"/>
                <w:sz w:val="22"/>
                <w:szCs w:val="22"/>
                <w:lang w:val="en-CA"/>
              </w:rPr>
              <w:fldChar w:fldCharType="end"/>
            </w:r>
            <w:r w:rsidR="00A25184" w:rsidRPr="004E2159">
              <w:rPr>
                <w:rFonts w:cs="Arial"/>
                <w:sz w:val="22"/>
                <w:szCs w:val="22"/>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jc w:val="center"/>
              <w:rPr>
                <w:rFonts w:cs="Arial"/>
                <w:bCs/>
                <w:sz w:val="22"/>
                <w:szCs w:val="22"/>
              </w:rPr>
            </w:pPr>
            <w:r w:rsidRPr="004E2159">
              <w:rPr>
                <w:rFonts w:cs="Arial"/>
                <w:bCs/>
                <w:sz w:val="22"/>
                <w:szCs w:val="22"/>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=(d4/600)*100 \# "0%" </w:instrText>
            </w:r>
            <w:r>
              <w:rPr>
                <w:rFonts w:cs="Arial"/>
                <w:bCs/>
                <w:sz w:val="22"/>
                <w:szCs w:val="22"/>
              </w:rPr>
              <w:fldChar w:fldCharType="separate"/>
            </w:r>
            <w:r>
              <w:rPr>
                <w:rFonts w:cs="Arial"/>
                <w:bCs/>
                <w:noProof/>
                <w:sz w:val="22"/>
                <w:szCs w:val="22"/>
              </w:rPr>
              <w:t>33%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single" w:sz="4" w:space="0" w:color="auto"/>
            </w:tcBorders>
          </w:tcPr>
          <w:p w:rsidR="00A25184" w:rsidRPr="004E2159" w:rsidRDefault="00A25184"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44661D">
            <w:pPr>
              <w:rPr>
                <w:rFonts w:cs="Arial"/>
                <w:bCs/>
                <w:sz w:val="22"/>
                <w:szCs w:val="22"/>
              </w:rPr>
            </w:pPr>
            <w:r w:rsidRPr="004E2159">
              <w:rPr>
                <w:rFonts w:cs="Arial"/>
                <w:bCs/>
                <w:sz w:val="22"/>
                <w:szCs w:val="22"/>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4E2159" w:rsidRDefault="00A25184" w:rsidP="00CC3CD7">
            <w:pPr>
              <w:rPr>
                <w:rFonts w:cs="Arial"/>
                <w:bCs/>
                <w:sz w:val="22"/>
                <w:szCs w:val="22"/>
              </w:rPr>
            </w:pPr>
            <w:r w:rsidRPr="004E2159">
              <w:rPr>
                <w:rFonts w:cs="Arial"/>
                <w:bCs/>
                <w:sz w:val="22"/>
                <w:szCs w:val="22"/>
              </w:rPr>
              <w:t>1</w:t>
            </w:r>
            <w:r w:rsidR="00CC3CD7" w:rsidRPr="004E2159">
              <w:rPr>
                <w:rFonts w:cs="Arial"/>
                <w:bCs/>
                <w:sz w:val="22"/>
                <w:szCs w:val="22"/>
              </w:rPr>
              <w:t>5</w:t>
            </w:r>
            <w:r w:rsidRPr="004E2159">
              <w:rPr>
                <w:rFonts w:cs="Arial"/>
                <w:bCs/>
                <w:sz w:val="22"/>
                <w:szCs w:val="22"/>
              </w:rPr>
              <w:t xml:space="preserve">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t>80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=(d5/600)*100 \# "0%" </w:instrText>
            </w:r>
            <w:r>
              <w:rPr>
                <w:rFonts w:cs="Arial"/>
                <w:bCs/>
                <w:sz w:val="22"/>
                <w:szCs w:val="22"/>
              </w:rPr>
              <w:fldChar w:fldCharType="separate"/>
            </w:r>
            <w:r>
              <w:rPr>
                <w:rFonts w:cs="Arial"/>
                <w:bCs/>
                <w:noProof/>
                <w:sz w:val="22"/>
                <w:szCs w:val="22"/>
              </w:rPr>
              <w:t>13%</w:t>
            </w:r>
            <w:r>
              <w:rPr>
                <w:rFonts w:cs="Arial"/>
                <w:bCs/>
                <w:sz w:val="22"/>
                <w:szCs w:val="22"/>
              </w:rPr>
              <w:fldChar w:fldCharType="end"/>
            </w:r>
          </w:p>
        </w:tc>
      </w:tr>
      <w:tr w:rsidR="001276F3" w:rsidRPr="004E2159" w:rsidTr="00593672">
        <w:trPr>
          <w:trHeight w:val="288"/>
        </w:trPr>
        <w:tc>
          <w:tcPr>
            <w:tcW w:w="1728" w:type="dxa"/>
            <w:vMerge/>
            <w:tcBorders>
              <w:top w:val="nil"/>
              <w:left w:val="nil"/>
              <w:bottom w:val="nil"/>
              <w:right w:val="single" w:sz="4" w:space="0" w:color="auto"/>
            </w:tcBorders>
          </w:tcPr>
          <w:p w:rsidR="001276F3" w:rsidRPr="004E2159" w:rsidRDefault="001276F3" w:rsidP="003721E0">
            <w:pPr>
              <w:rPr>
                <w:rFonts w:cs="Arial"/>
                <w:b/>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44661D">
            <w:pPr>
              <w:rPr>
                <w:rFonts w:cs="Arial"/>
                <w:bCs/>
                <w:sz w:val="22"/>
                <w:szCs w:val="22"/>
              </w:rPr>
            </w:pPr>
            <w:r>
              <w:rPr>
                <w:rFonts w:cs="Arial"/>
                <w:bCs/>
                <w:sz w:val="22"/>
                <w:szCs w:val="22"/>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CC3CD7">
            <w:pPr>
              <w:rPr>
                <w:rFonts w:cs="Arial"/>
                <w:bCs/>
                <w:sz w:val="22"/>
                <w:szCs w:val="22"/>
              </w:rPr>
            </w:pPr>
            <w:r>
              <w:rPr>
                <w:rFonts w:cs="Arial"/>
                <w:bCs/>
                <w:sz w:val="22"/>
                <w:szCs w:val="22"/>
              </w:rPr>
              <w:t>2 points/day</w:t>
            </w:r>
          </w:p>
        </w:tc>
        <w:tc>
          <w:tcPr>
            <w:tcW w:w="1350" w:type="dxa"/>
            <w:tcBorders>
              <w:top w:val="single" w:sz="4" w:space="0" w:color="auto"/>
              <w:left w:val="single" w:sz="4" w:space="0" w:color="auto"/>
              <w:bottom w:val="single" w:sz="4" w:space="0" w:color="auto"/>
              <w:right w:val="single" w:sz="4" w:space="0" w:color="auto"/>
            </w:tcBorders>
            <w:vAlign w:val="center"/>
          </w:tcPr>
          <w:p w:rsidR="001276F3" w:rsidRDefault="001276F3" w:rsidP="0044661D">
            <w:pPr>
              <w:jc w:val="center"/>
              <w:rPr>
                <w:rFonts w:cs="Arial"/>
                <w:bCs/>
                <w:sz w:val="22"/>
                <w:szCs w:val="22"/>
              </w:rPr>
            </w:pPr>
            <w:r>
              <w:rPr>
                <w:rFonts w:cs="Arial"/>
                <w:bCs/>
                <w:sz w:val="22"/>
                <w:szCs w:val="22"/>
              </w:rPr>
              <w:t>20</w:t>
            </w:r>
          </w:p>
        </w:tc>
        <w:tc>
          <w:tcPr>
            <w:tcW w:w="1620" w:type="dxa"/>
            <w:tcBorders>
              <w:top w:val="single" w:sz="4" w:space="0" w:color="auto"/>
              <w:left w:val="single" w:sz="4" w:space="0" w:color="auto"/>
              <w:bottom w:val="single" w:sz="4" w:space="0" w:color="auto"/>
              <w:right w:val="single" w:sz="4" w:space="0" w:color="auto"/>
            </w:tcBorders>
            <w:vAlign w:val="center"/>
          </w:tcPr>
          <w:p w:rsidR="001276F3" w:rsidRPr="004E2159" w:rsidRDefault="001276F3" w:rsidP="0044661D">
            <w:pPr>
              <w:jc w:val="center"/>
              <w:rPr>
                <w:rFonts w:cs="Arial"/>
                <w:bCs/>
                <w:sz w:val="22"/>
                <w:szCs w:val="22"/>
              </w:rPr>
            </w:pPr>
            <w:r>
              <w:rPr>
                <w:rFonts w:cs="Arial"/>
                <w:bCs/>
                <w:sz w:val="22"/>
                <w:szCs w:val="22"/>
              </w:rPr>
              <w:fldChar w:fldCharType="begin"/>
            </w:r>
            <w:r>
              <w:rPr>
                <w:rFonts w:cs="Arial"/>
                <w:bCs/>
                <w:sz w:val="22"/>
                <w:szCs w:val="22"/>
              </w:rPr>
              <w:instrText xml:space="preserve"> =(d6/600)*100 \# "0%" </w:instrText>
            </w:r>
            <w:r>
              <w:rPr>
                <w:rFonts w:cs="Arial"/>
                <w:bCs/>
                <w:sz w:val="22"/>
                <w:szCs w:val="22"/>
              </w:rPr>
              <w:fldChar w:fldCharType="separate"/>
            </w:r>
            <w:r>
              <w:rPr>
                <w:rFonts w:cs="Arial"/>
                <w:bCs/>
                <w:noProof/>
                <w:sz w:val="22"/>
                <w:szCs w:val="22"/>
              </w:rPr>
              <w:t>3%</w:t>
            </w:r>
            <w:r>
              <w:rPr>
                <w:rFonts w:cs="Arial"/>
                <w:bCs/>
                <w:sz w:val="22"/>
                <w:szCs w:val="22"/>
              </w:rPr>
              <w:fldChar w:fldCharType="end"/>
            </w:r>
          </w:p>
        </w:tc>
      </w:tr>
      <w:tr w:rsidR="00A25184" w:rsidRPr="004E2159" w:rsidTr="00593672">
        <w:trPr>
          <w:trHeight w:val="288"/>
        </w:trPr>
        <w:tc>
          <w:tcPr>
            <w:tcW w:w="1728" w:type="dxa"/>
            <w:vMerge/>
            <w:tcBorders>
              <w:top w:val="nil"/>
              <w:left w:val="nil"/>
              <w:bottom w:val="nil"/>
              <w:right w:val="nil"/>
            </w:tcBorders>
          </w:tcPr>
          <w:p w:rsidR="00A25184" w:rsidRPr="004E2159" w:rsidRDefault="00A25184" w:rsidP="003721E0">
            <w:pPr>
              <w:rPr>
                <w:rFonts w:cs="Arial"/>
                <w:b/>
                <w:bCs/>
                <w:sz w:val="22"/>
                <w:szCs w:val="22"/>
              </w:rPr>
            </w:pPr>
          </w:p>
        </w:tc>
        <w:tc>
          <w:tcPr>
            <w:tcW w:w="1890" w:type="dxa"/>
            <w:tcBorders>
              <w:top w:val="single" w:sz="4" w:space="0" w:color="auto"/>
              <w:left w:val="nil"/>
              <w:bottom w:val="nil"/>
              <w:right w:val="nil"/>
            </w:tcBorders>
          </w:tcPr>
          <w:p w:rsidR="00A25184" w:rsidRPr="004E2159" w:rsidRDefault="00A25184" w:rsidP="003721E0">
            <w:pPr>
              <w:rPr>
                <w:rFonts w:cs="Arial"/>
                <w:b/>
                <w:bCs/>
                <w:sz w:val="22"/>
                <w:szCs w:val="22"/>
              </w:rPr>
            </w:pPr>
          </w:p>
        </w:tc>
        <w:tc>
          <w:tcPr>
            <w:tcW w:w="2250" w:type="dxa"/>
            <w:tcBorders>
              <w:top w:val="single" w:sz="4" w:space="0" w:color="auto"/>
              <w:left w:val="nil"/>
              <w:bottom w:val="nil"/>
              <w:right w:val="nil"/>
            </w:tcBorders>
          </w:tcPr>
          <w:p w:rsidR="00A25184" w:rsidRPr="004E2159" w:rsidRDefault="00A25184" w:rsidP="003721E0">
            <w:pPr>
              <w:rPr>
                <w:rFonts w:cs="Arial"/>
                <w:b/>
                <w:bCs/>
                <w:sz w:val="22"/>
                <w:szCs w:val="22"/>
              </w:rPr>
            </w:pPr>
          </w:p>
        </w:tc>
        <w:tc>
          <w:tcPr>
            <w:tcW w:w="1350" w:type="dxa"/>
            <w:tcBorders>
              <w:top w:val="single" w:sz="4" w:space="0" w:color="auto"/>
              <w:left w:val="nil"/>
              <w:bottom w:val="nil"/>
              <w:right w:val="nil"/>
            </w:tcBorders>
            <w:vAlign w:val="center"/>
          </w:tcPr>
          <w:p w:rsidR="00A25184" w:rsidRPr="004E2159" w:rsidRDefault="007F3753" w:rsidP="0044661D">
            <w:pPr>
              <w:jc w:val="center"/>
              <w:rPr>
                <w:rFonts w:cs="Arial"/>
                <w:b/>
                <w:bCs/>
                <w:sz w:val="22"/>
                <w:szCs w:val="22"/>
              </w:rPr>
            </w:pPr>
            <w:r w:rsidRPr="004E2159">
              <w:rPr>
                <w:rFonts w:cs="Arial"/>
                <w:b/>
                <w:bCs/>
                <w:sz w:val="22"/>
                <w:szCs w:val="22"/>
              </w:rPr>
              <w:fldChar w:fldCharType="begin"/>
            </w:r>
            <w:r w:rsidR="00A25184" w:rsidRPr="004E2159">
              <w:rPr>
                <w:rFonts w:cs="Arial"/>
                <w:b/>
                <w:bCs/>
                <w:sz w:val="22"/>
                <w:szCs w:val="22"/>
              </w:rPr>
              <w:instrText xml:space="preserve"> =SUM(ABOVE) </w:instrText>
            </w:r>
            <w:r w:rsidRPr="004E2159">
              <w:rPr>
                <w:rFonts w:cs="Arial"/>
                <w:b/>
                <w:bCs/>
                <w:sz w:val="22"/>
                <w:szCs w:val="22"/>
              </w:rPr>
              <w:fldChar w:fldCharType="separate"/>
            </w:r>
            <w:r w:rsidR="001276F3">
              <w:rPr>
                <w:rFonts w:cs="Arial"/>
                <w:b/>
                <w:bCs/>
                <w:noProof/>
                <w:sz w:val="22"/>
                <w:szCs w:val="22"/>
              </w:rPr>
              <w:t>600</w:t>
            </w:r>
            <w:r w:rsidRPr="004E2159">
              <w:rPr>
                <w:rFonts w:cs="Arial"/>
                <w:b/>
                <w:bCs/>
                <w:sz w:val="22"/>
                <w:szCs w:val="22"/>
              </w:rPr>
              <w:fldChar w:fldCharType="end"/>
            </w:r>
          </w:p>
        </w:tc>
        <w:tc>
          <w:tcPr>
            <w:tcW w:w="1620" w:type="dxa"/>
            <w:tcBorders>
              <w:top w:val="single" w:sz="4" w:space="0" w:color="auto"/>
              <w:left w:val="nil"/>
              <w:bottom w:val="nil"/>
              <w:right w:val="nil"/>
            </w:tcBorders>
            <w:vAlign w:val="center"/>
          </w:tcPr>
          <w:p w:rsidR="00A25184" w:rsidRPr="004E2159" w:rsidRDefault="00C1237B" w:rsidP="0044661D">
            <w:pPr>
              <w:jc w:val="center"/>
              <w:rPr>
                <w:rFonts w:cs="Arial"/>
                <w:b/>
                <w:bCs/>
                <w:sz w:val="22"/>
                <w:szCs w:val="22"/>
              </w:rPr>
            </w:pPr>
            <w:r w:rsidRPr="004E2159">
              <w:rPr>
                <w:rFonts w:cs="Arial"/>
                <w:b/>
                <w:bCs/>
                <w:sz w:val="22"/>
                <w:szCs w:val="22"/>
              </w:rPr>
              <w:fldChar w:fldCharType="begin"/>
            </w:r>
            <w:r w:rsidRPr="004E2159">
              <w:rPr>
                <w:rFonts w:cs="Arial"/>
                <w:b/>
                <w:bCs/>
                <w:sz w:val="22"/>
                <w:szCs w:val="22"/>
              </w:rPr>
              <w:instrText xml:space="preserve"> =SUM(ABOVE)*100 \# "0%" </w:instrText>
            </w:r>
            <w:r w:rsidRPr="004E2159">
              <w:rPr>
                <w:rFonts w:cs="Arial"/>
                <w:b/>
                <w:bCs/>
                <w:sz w:val="22"/>
                <w:szCs w:val="22"/>
              </w:rPr>
              <w:fldChar w:fldCharType="separate"/>
            </w:r>
            <w:r w:rsidR="00062D22" w:rsidRPr="004E2159">
              <w:rPr>
                <w:rFonts w:cs="Arial"/>
                <w:b/>
                <w:bCs/>
                <w:noProof/>
                <w:sz w:val="22"/>
                <w:szCs w:val="22"/>
              </w:rPr>
              <w:t>100%</w:t>
            </w:r>
            <w:r w:rsidRPr="004E2159">
              <w:rPr>
                <w:rFonts w:cs="Arial"/>
                <w:b/>
                <w:bCs/>
                <w:sz w:val="22"/>
                <w:szCs w:val="22"/>
              </w:rPr>
              <w:fldChar w:fldCharType="end"/>
            </w:r>
          </w:p>
        </w:tc>
      </w:tr>
    </w:tbl>
    <w:p w:rsidR="00360323" w:rsidRPr="004E2159" w:rsidRDefault="00360323" w:rsidP="00AF17D9">
      <w:pPr>
        <w:rPr>
          <w:rFonts w:cs="Arial"/>
          <w:b/>
          <w:bCs/>
          <w:sz w:val="22"/>
          <w:szCs w:val="22"/>
        </w:rPr>
      </w:pPr>
    </w:p>
    <w:tbl>
      <w:tblPr>
        <w:tblStyle w:val="TableGrid"/>
        <w:tblW w:w="0" w:type="auto"/>
        <w:tblLook w:val="01E0" w:firstRow="1" w:lastRow="1" w:firstColumn="1" w:lastColumn="1" w:noHBand="0" w:noVBand="0"/>
      </w:tblPr>
      <w:tblGrid>
        <w:gridCol w:w="1728"/>
        <w:gridCol w:w="1890"/>
        <w:gridCol w:w="2250"/>
        <w:gridCol w:w="2970"/>
      </w:tblGrid>
      <w:tr w:rsidR="00360323" w:rsidRPr="004E2159" w:rsidTr="00593672">
        <w:trPr>
          <w:trHeight w:val="288"/>
        </w:trPr>
        <w:tc>
          <w:tcPr>
            <w:tcW w:w="1728" w:type="dxa"/>
            <w:vMerge w:val="restart"/>
            <w:tcBorders>
              <w:top w:val="nil"/>
              <w:left w:val="nil"/>
              <w:bottom w:val="nil"/>
              <w:right w:val="nil"/>
            </w:tcBorders>
          </w:tcPr>
          <w:p w:rsidR="00360323" w:rsidRPr="004E2159" w:rsidRDefault="00360323" w:rsidP="00AF17D9">
            <w:pPr>
              <w:rPr>
                <w:rFonts w:cs="Arial"/>
                <w:bCs/>
                <w:sz w:val="22"/>
                <w:szCs w:val="22"/>
              </w:rPr>
            </w:pPr>
          </w:p>
        </w:tc>
        <w:tc>
          <w:tcPr>
            <w:tcW w:w="1890" w:type="dxa"/>
            <w:tcBorders>
              <w:top w:val="nil"/>
              <w:left w:val="nil"/>
              <w:bottom w:val="single" w:sz="4" w:space="0" w:color="auto"/>
              <w:right w:val="nil"/>
            </w:tcBorders>
            <w:vAlign w:val="center"/>
          </w:tcPr>
          <w:p w:rsidR="00360323" w:rsidRPr="004E2159" w:rsidRDefault="00360323" w:rsidP="0044661D">
            <w:pPr>
              <w:rPr>
                <w:rFonts w:cs="Arial"/>
                <w:b/>
                <w:bCs/>
                <w:sz w:val="22"/>
                <w:szCs w:val="22"/>
              </w:rPr>
            </w:pPr>
            <w:r w:rsidRPr="004E2159">
              <w:rPr>
                <w:rFonts w:cs="Arial"/>
                <w:b/>
                <w:bCs/>
                <w:sz w:val="22"/>
                <w:szCs w:val="22"/>
              </w:rPr>
              <w:t>Grade</w:t>
            </w:r>
          </w:p>
        </w:tc>
        <w:tc>
          <w:tcPr>
            <w:tcW w:w="2250" w:type="dxa"/>
            <w:tcBorders>
              <w:top w:val="nil"/>
              <w:left w:val="nil"/>
              <w:bottom w:val="single" w:sz="4" w:space="0" w:color="auto"/>
              <w:right w:val="nil"/>
            </w:tcBorders>
            <w:vAlign w:val="center"/>
          </w:tcPr>
          <w:p w:rsidR="00360323" w:rsidRPr="004E2159" w:rsidRDefault="00360323" w:rsidP="0044661D">
            <w:pPr>
              <w:rPr>
                <w:rFonts w:cs="Arial"/>
                <w:b/>
                <w:bCs/>
                <w:sz w:val="22"/>
                <w:szCs w:val="22"/>
              </w:rPr>
            </w:pPr>
            <w:r w:rsidRPr="004E2159">
              <w:rPr>
                <w:rFonts w:cs="Arial"/>
                <w:b/>
                <w:bCs/>
                <w:sz w:val="22"/>
                <w:szCs w:val="22"/>
              </w:rPr>
              <w:t>Total Points</w:t>
            </w:r>
          </w:p>
        </w:tc>
        <w:tc>
          <w:tcPr>
            <w:tcW w:w="2970" w:type="dxa"/>
            <w:tcBorders>
              <w:top w:val="nil"/>
              <w:left w:val="nil"/>
              <w:bottom w:val="single" w:sz="4" w:space="0" w:color="auto"/>
              <w:right w:val="nil"/>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b/>
                <w:bCs/>
                <w:sz w:val="22"/>
                <w:szCs w:val="22"/>
              </w:rPr>
              <w:t>Points applied to lecture grade  (100% = 25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top w:val="single" w:sz="4" w:space="0" w:color="auto"/>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A = &gt;90%</w:t>
            </w:r>
          </w:p>
        </w:tc>
        <w:tc>
          <w:tcPr>
            <w:tcW w:w="2250" w:type="dxa"/>
            <w:tcBorders>
              <w:top w:val="single" w:sz="4" w:space="0" w:color="auto"/>
            </w:tcBorders>
            <w:vAlign w:val="center"/>
          </w:tcPr>
          <w:p w:rsidR="00360323" w:rsidRPr="004E2159" w:rsidRDefault="00082969" w:rsidP="00D155F0">
            <w:pPr>
              <w:rPr>
                <w:rFonts w:cs="Arial"/>
                <w:bCs/>
                <w:sz w:val="22"/>
                <w:szCs w:val="22"/>
              </w:rPr>
            </w:pPr>
            <w:r w:rsidRPr="004E2159">
              <w:rPr>
                <w:rFonts w:cs="Arial"/>
                <w:bCs/>
                <w:sz w:val="22"/>
                <w:szCs w:val="22"/>
              </w:rPr>
              <w:t xml:space="preserve">&gt; </w:t>
            </w:r>
            <w:r w:rsidR="00D155F0" w:rsidRPr="004E2159">
              <w:rPr>
                <w:rFonts w:cs="Arial"/>
                <w:bCs/>
                <w:sz w:val="22"/>
                <w:szCs w:val="22"/>
              </w:rPr>
              <w:t>540</w:t>
            </w:r>
            <w:r w:rsidRPr="004E2159">
              <w:rPr>
                <w:rFonts w:cs="Arial"/>
                <w:bCs/>
                <w:sz w:val="22"/>
                <w:szCs w:val="22"/>
              </w:rPr>
              <w:t xml:space="preserve"> points</w:t>
            </w:r>
          </w:p>
        </w:tc>
        <w:tc>
          <w:tcPr>
            <w:tcW w:w="2970" w:type="dxa"/>
            <w:tcBorders>
              <w:top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22.5 - 25.0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B = 80-89%</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4</w:t>
            </w:r>
            <w:r w:rsidR="00D155F0" w:rsidRPr="004E2159">
              <w:rPr>
                <w:rFonts w:cs="Arial"/>
                <w:bCs/>
                <w:sz w:val="22"/>
                <w:szCs w:val="22"/>
              </w:rPr>
              <w:t>8</w:t>
            </w:r>
            <w:r w:rsidRPr="004E2159">
              <w:rPr>
                <w:rFonts w:cs="Arial"/>
                <w:bCs/>
                <w:sz w:val="22"/>
                <w:szCs w:val="22"/>
              </w:rPr>
              <w:t>0 –</w:t>
            </w:r>
            <w:r w:rsidR="00D155F0" w:rsidRPr="004E2159">
              <w:rPr>
                <w:rFonts w:cs="Arial"/>
                <w:bCs/>
                <w:sz w:val="22"/>
                <w:szCs w:val="22"/>
              </w:rPr>
              <w:t xml:space="preserve"> 539</w:t>
            </w:r>
            <w:r w:rsidRPr="004E2159">
              <w:rPr>
                <w:rFonts w:cs="Arial"/>
                <w:bCs/>
                <w:sz w:val="22"/>
                <w:szCs w:val="22"/>
              </w:rPr>
              <w:t>.9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20.0 - 22.5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C = 70-79%</w:t>
            </w:r>
          </w:p>
        </w:tc>
        <w:tc>
          <w:tcPr>
            <w:tcW w:w="2250" w:type="dxa"/>
            <w:vAlign w:val="center"/>
          </w:tcPr>
          <w:p w:rsidR="00360323" w:rsidRPr="004E2159" w:rsidRDefault="00D155F0" w:rsidP="00D155F0">
            <w:pPr>
              <w:rPr>
                <w:rFonts w:cs="Arial"/>
                <w:bCs/>
                <w:sz w:val="22"/>
                <w:szCs w:val="22"/>
              </w:rPr>
            </w:pPr>
            <w:r w:rsidRPr="004E2159">
              <w:rPr>
                <w:rFonts w:cs="Arial"/>
                <w:bCs/>
                <w:sz w:val="22"/>
                <w:szCs w:val="22"/>
              </w:rPr>
              <w:t>420</w:t>
            </w:r>
            <w:r w:rsidR="00082969" w:rsidRPr="004E2159">
              <w:rPr>
                <w:rFonts w:cs="Arial"/>
                <w:bCs/>
                <w:sz w:val="22"/>
                <w:szCs w:val="22"/>
              </w:rPr>
              <w:t xml:space="preserve"> – </w:t>
            </w:r>
            <w:r w:rsidRPr="004E2159">
              <w:rPr>
                <w:rFonts w:cs="Arial"/>
                <w:bCs/>
                <w:sz w:val="22"/>
                <w:szCs w:val="22"/>
              </w:rPr>
              <w:t>47</w:t>
            </w:r>
            <w:r w:rsidR="00082969" w:rsidRPr="004E2159">
              <w:rPr>
                <w:rFonts w:cs="Arial"/>
                <w:bCs/>
                <w:sz w:val="22"/>
                <w:szCs w:val="22"/>
              </w:rPr>
              <w:t>9.9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17.5 - 20.0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D = 60-69%</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3</w:t>
            </w:r>
            <w:r w:rsidR="00D155F0" w:rsidRPr="004E2159">
              <w:rPr>
                <w:rFonts w:cs="Arial"/>
                <w:bCs/>
                <w:sz w:val="22"/>
                <w:szCs w:val="22"/>
              </w:rPr>
              <w:t>6</w:t>
            </w:r>
            <w:r w:rsidRPr="004E2159">
              <w:rPr>
                <w:rFonts w:cs="Arial"/>
                <w:bCs/>
                <w:sz w:val="22"/>
                <w:szCs w:val="22"/>
              </w:rPr>
              <w:t xml:space="preserve">0 – </w:t>
            </w:r>
            <w:r w:rsidR="00D155F0" w:rsidRPr="004E2159">
              <w:rPr>
                <w:rFonts w:cs="Arial"/>
                <w:bCs/>
                <w:sz w:val="22"/>
                <w:szCs w:val="22"/>
              </w:rPr>
              <w:t>419</w:t>
            </w:r>
            <w:r w:rsidRPr="004E2159">
              <w:rPr>
                <w:rFonts w:cs="Arial"/>
                <w:bCs/>
                <w:sz w:val="22"/>
                <w:szCs w:val="22"/>
              </w:rPr>
              <w:t>.9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15.0 - 17.5 points</w:t>
            </w:r>
          </w:p>
        </w:tc>
      </w:tr>
      <w:tr w:rsidR="00360323" w:rsidRPr="004E2159" w:rsidTr="00593672">
        <w:trPr>
          <w:trHeight w:val="288"/>
        </w:trPr>
        <w:tc>
          <w:tcPr>
            <w:tcW w:w="1728" w:type="dxa"/>
            <w:vMerge/>
            <w:tcBorders>
              <w:top w:val="nil"/>
              <w:left w:val="nil"/>
              <w:bottom w:val="nil"/>
              <w:right w:val="single" w:sz="4" w:space="0" w:color="auto"/>
            </w:tcBorders>
          </w:tcPr>
          <w:p w:rsidR="00360323" w:rsidRPr="004E2159" w:rsidRDefault="00360323" w:rsidP="00AF17D9">
            <w:pPr>
              <w:rPr>
                <w:rFonts w:cs="Arial"/>
                <w:b/>
                <w:bCs/>
                <w:sz w:val="22"/>
                <w:szCs w:val="22"/>
              </w:rPr>
            </w:pPr>
          </w:p>
        </w:tc>
        <w:tc>
          <w:tcPr>
            <w:tcW w:w="1890" w:type="dxa"/>
            <w:tcBorders>
              <w:left w:val="single" w:sz="4" w:space="0" w:color="auto"/>
            </w:tcBorders>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F =&lt; 60%</w:t>
            </w:r>
          </w:p>
        </w:tc>
        <w:tc>
          <w:tcPr>
            <w:tcW w:w="2250" w:type="dxa"/>
            <w:vAlign w:val="center"/>
          </w:tcPr>
          <w:p w:rsidR="00360323" w:rsidRPr="004E2159" w:rsidRDefault="00082969" w:rsidP="00D155F0">
            <w:pPr>
              <w:rPr>
                <w:rFonts w:cs="Arial"/>
                <w:bCs/>
                <w:sz w:val="22"/>
                <w:szCs w:val="22"/>
              </w:rPr>
            </w:pPr>
            <w:r w:rsidRPr="004E2159">
              <w:rPr>
                <w:rFonts w:cs="Arial"/>
                <w:bCs/>
                <w:sz w:val="22"/>
                <w:szCs w:val="22"/>
              </w:rPr>
              <w:t>&lt;3</w:t>
            </w:r>
            <w:r w:rsidR="00D155F0" w:rsidRPr="004E2159">
              <w:rPr>
                <w:rFonts w:cs="Arial"/>
                <w:bCs/>
                <w:sz w:val="22"/>
                <w:szCs w:val="22"/>
              </w:rPr>
              <w:t>6</w:t>
            </w:r>
            <w:r w:rsidRPr="004E2159">
              <w:rPr>
                <w:rFonts w:cs="Arial"/>
                <w:bCs/>
                <w:sz w:val="22"/>
                <w:szCs w:val="22"/>
              </w:rPr>
              <w:t>0 points</w:t>
            </w:r>
          </w:p>
        </w:tc>
        <w:tc>
          <w:tcPr>
            <w:tcW w:w="2970" w:type="dxa"/>
            <w:vAlign w:val="center"/>
          </w:tcPr>
          <w:p w:rsidR="00360323" w:rsidRPr="004E2159" w:rsidRDefault="007F3753" w:rsidP="0044661D">
            <w:pPr>
              <w:rPr>
                <w:rFonts w:cs="Arial"/>
                <w:b/>
                <w:bCs/>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00360323" w:rsidRPr="004E2159">
              <w:rPr>
                <w:rFonts w:cs="Arial"/>
                <w:sz w:val="22"/>
                <w:szCs w:val="22"/>
              </w:rPr>
              <w:t>&lt; 15 points</w:t>
            </w:r>
          </w:p>
        </w:tc>
      </w:tr>
    </w:tbl>
    <w:p w:rsidR="00360323" w:rsidRPr="004E2159" w:rsidRDefault="00360323" w:rsidP="00360323">
      <w:pPr>
        <w:rPr>
          <w:sz w:val="22"/>
          <w:szCs w:val="22"/>
          <w:lang w:val="en-CA"/>
        </w:rPr>
      </w:pPr>
    </w:p>
    <w:p w:rsidR="00360323" w:rsidRPr="004E2159" w:rsidRDefault="00360323" w:rsidP="00360323">
      <w:pPr>
        <w:rPr>
          <w:sz w:val="22"/>
          <w:szCs w:val="22"/>
          <w:lang w:val="en-CA"/>
        </w:rPr>
      </w:pPr>
    </w:p>
    <w:p w:rsidR="00360323" w:rsidRPr="004E2159" w:rsidRDefault="007F3753" w:rsidP="00360323">
      <w:pPr>
        <w:rPr>
          <w:sz w:val="22"/>
          <w:szCs w:val="22"/>
        </w:rPr>
      </w:pPr>
      <w:r w:rsidRPr="004E2159">
        <w:rPr>
          <w:sz w:val="22"/>
          <w:szCs w:val="22"/>
          <w:lang w:val="en-CA"/>
        </w:rPr>
        <w:fldChar w:fldCharType="begin"/>
      </w:r>
      <w:r w:rsidR="00360323" w:rsidRPr="004E2159">
        <w:rPr>
          <w:sz w:val="22"/>
          <w:szCs w:val="22"/>
          <w:lang w:val="en-CA"/>
        </w:rPr>
        <w:instrText xml:space="preserve"> SEQ CHAPTER \h \r 1</w:instrText>
      </w:r>
      <w:r w:rsidRPr="004E2159">
        <w:rPr>
          <w:sz w:val="22"/>
          <w:szCs w:val="22"/>
          <w:lang w:val="en-CA"/>
        </w:rPr>
        <w:fldChar w:fldCharType="end"/>
      </w:r>
      <w:r w:rsidRPr="004E2159">
        <w:rPr>
          <w:sz w:val="22"/>
          <w:szCs w:val="22"/>
          <w:lang w:val="en-CA"/>
        </w:rPr>
        <w:fldChar w:fldCharType="begin"/>
      </w:r>
      <w:r w:rsidR="00EC6916" w:rsidRPr="004E2159">
        <w:rPr>
          <w:sz w:val="22"/>
          <w:szCs w:val="22"/>
          <w:lang w:val="en-CA"/>
        </w:rPr>
        <w:instrText xml:space="preserve"> SEQ CHAPTER \h \r 1</w:instrText>
      </w:r>
      <w:r w:rsidRPr="004E2159">
        <w:rPr>
          <w:sz w:val="22"/>
          <w:szCs w:val="22"/>
          <w:lang w:val="en-CA"/>
        </w:rPr>
        <w:fldChar w:fldCharType="end"/>
      </w:r>
      <w:r w:rsidR="00EC6916" w:rsidRPr="004E2159">
        <w:rPr>
          <w:rFonts w:cs="Arial"/>
          <w:sz w:val="22"/>
          <w:szCs w:val="22"/>
        </w:rPr>
        <w:t xml:space="preserve">You may do up to 20 points of extra credit work to raise your total points earned.  </w:t>
      </w:r>
      <w:r w:rsidR="00EC6916" w:rsidRPr="004E2159">
        <w:rPr>
          <w:sz w:val="22"/>
          <w:szCs w:val="22"/>
        </w:rPr>
        <w:t xml:space="preserve">Your grade is based on your percentage score out of </w:t>
      </w:r>
      <w:r w:rsidR="00D155F0" w:rsidRPr="004E2159">
        <w:rPr>
          <w:sz w:val="22"/>
          <w:szCs w:val="22"/>
        </w:rPr>
        <w:t>60</w:t>
      </w:r>
      <w:r w:rsidR="00EC6916" w:rsidRPr="004E2159">
        <w:rPr>
          <w:sz w:val="22"/>
          <w:szCs w:val="22"/>
        </w:rPr>
        <w:t xml:space="preserve">0 points.  Grades will be assigned using + and - (i.e., B+, B or B-).  </w:t>
      </w:r>
      <w:r w:rsidR="00EC6916" w:rsidRPr="004E2159">
        <w:rPr>
          <w:rFonts w:cs="Arial"/>
          <w:b/>
          <w:bCs/>
          <w:sz w:val="22"/>
          <w:szCs w:val="22"/>
        </w:rPr>
        <w:t>All extra credit with the exception of the EQ kit is due the last day of class - not the day of the final!</w:t>
      </w:r>
      <w:r w:rsidR="00EC6916" w:rsidRPr="004E2159">
        <w:rPr>
          <w:rFonts w:cs="Arial"/>
          <w:sz w:val="22"/>
          <w:szCs w:val="22"/>
        </w:rPr>
        <w:t xml:space="preserve">  </w:t>
      </w:r>
      <w:r w:rsidR="00360323" w:rsidRPr="004E2159">
        <w:rPr>
          <w:rFonts w:cs="Arial"/>
          <w:sz w:val="22"/>
          <w:szCs w:val="22"/>
        </w:rPr>
        <w:t xml:space="preserve"> </w:t>
      </w:r>
    </w:p>
    <w:p w:rsidR="00360323" w:rsidRPr="004E2159" w:rsidRDefault="00360323" w:rsidP="00360323">
      <w:pPr>
        <w:pStyle w:val="BodyText"/>
        <w:rPr>
          <w:rFonts w:cs="Arial"/>
          <w:sz w:val="22"/>
          <w:szCs w:val="22"/>
        </w:rPr>
      </w:pPr>
    </w:p>
    <w:p w:rsidR="00D16A0C" w:rsidRPr="004E2159" w:rsidRDefault="00360323" w:rsidP="00360323">
      <w:pPr>
        <w:rPr>
          <w:rFonts w:cs="Arial"/>
          <w:sz w:val="22"/>
          <w:szCs w:val="22"/>
        </w:rPr>
      </w:pPr>
      <w:r w:rsidRPr="004E2159">
        <w:rPr>
          <w:rFonts w:cs="Arial"/>
          <w:sz w:val="22"/>
          <w:szCs w:val="22"/>
        </w:rPr>
        <w:t>YOUR LAB GRADE IS WORTH ONE QUARTER (25%) AND YOUR LECTURE GRADE IS WORTH THREE QUARTERS (75%) OF YOUR OVERALL GENERAL GEOLOGY GRADE.</w:t>
      </w:r>
    </w:p>
    <w:p w:rsidR="00D16A0C" w:rsidRDefault="00D16A0C" w:rsidP="00360323">
      <w:pPr>
        <w:rPr>
          <w:rFonts w:ascii="Arial" w:hAnsi="Arial" w:cs="Arial"/>
        </w:rPr>
      </w:pPr>
    </w:p>
    <w:p w:rsidR="00745CF6" w:rsidRPr="00553848" w:rsidRDefault="005D4725" w:rsidP="00745CF6">
      <w:pPr>
        <w:pStyle w:val="Heading1"/>
        <w:jc w:val="center"/>
      </w:pPr>
      <w:r>
        <w:rPr>
          <w:rFonts w:ascii="Arial" w:hAnsi="Arial" w:cs="Arial"/>
          <w:b/>
          <w:bCs/>
          <w:sz w:val="18"/>
          <w:szCs w:val="18"/>
        </w:rPr>
        <w:br w:type="page"/>
      </w:r>
      <w:r w:rsidR="00745CF6" w:rsidRPr="00553848">
        <w:lastRenderedPageBreak/>
        <w:t>Geol 15</w:t>
      </w:r>
      <w:r w:rsidR="00745CF6">
        <w:t>5</w:t>
      </w:r>
      <w:r w:rsidR="00745CF6" w:rsidRPr="00553848">
        <w:t xml:space="preserve"> Field Trip</w:t>
      </w:r>
      <w:r w:rsidR="00745CF6">
        <w:t>s</w:t>
      </w:r>
    </w:p>
    <w:p w:rsidR="00745CF6" w:rsidRPr="00EF06BE" w:rsidRDefault="00745CF6" w:rsidP="00745CF6">
      <w:pPr>
        <w:rPr>
          <w:rFonts w:ascii="Arial" w:hAnsi="Arial" w:cs="Arial"/>
        </w:rPr>
      </w:pPr>
    </w:p>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745CF6" w:rsidRPr="001349F1" w:rsidTr="00CC61A0">
        <w:trPr>
          <w:jc w:val="center"/>
        </w:trPr>
        <w:tc>
          <w:tcPr>
            <w:tcW w:w="5184" w:type="dxa"/>
          </w:tcPr>
          <w:p w:rsidR="00745CF6" w:rsidRPr="004E2159" w:rsidRDefault="00745CF6" w:rsidP="001349F1">
            <w:pPr>
              <w:jc w:val="center"/>
              <w:rPr>
                <w:rFonts w:ascii="Arial" w:hAnsi="Arial" w:cs="Arial"/>
                <w:color w:val="2E74B5" w:themeColor="accent1" w:themeShade="BF"/>
                <w:sz w:val="28"/>
                <w:u w:val="single"/>
              </w:rPr>
            </w:pPr>
            <w:r w:rsidRPr="004E2159">
              <w:rPr>
                <w:rFonts w:ascii="Arial" w:hAnsi="Arial" w:cs="Arial"/>
                <w:color w:val="2E74B5" w:themeColor="accent1" w:themeShade="BF"/>
                <w:sz w:val="28"/>
                <w:u w:val="single"/>
              </w:rPr>
              <w:t>BOAT TRIP</w:t>
            </w:r>
          </w:p>
        </w:tc>
        <w:tc>
          <w:tcPr>
            <w:tcW w:w="5184" w:type="dxa"/>
          </w:tcPr>
          <w:p w:rsidR="00745CF6" w:rsidRPr="004E2159" w:rsidRDefault="00745CF6" w:rsidP="001349F1">
            <w:pPr>
              <w:jc w:val="center"/>
              <w:rPr>
                <w:rFonts w:ascii="Arial" w:hAnsi="Arial" w:cs="Arial"/>
                <w:color w:val="2E74B5" w:themeColor="accent1" w:themeShade="BF"/>
                <w:sz w:val="28"/>
                <w:u w:val="single"/>
              </w:rPr>
            </w:pPr>
            <w:r w:rsidRPr="004E2159">
              <w:rPr>
                <w:rFonts w:ascii="Arial" w:hAnsi="Arial" w:cs="Arial"/>
                <w:color w:val="2E74B5" w:themeColor="accent1" w:themeShade="BF"/>
                <w:sz w:val="28"/>
                <w:u w:val="single"/>
              </w:rPr>
              <w:t>BEACH TRIP</w:t>
            </w:r>
          </w:p>
        </w:tc>
      </w:tr>
      <w:tr w:rsidR="00745CF6" w:rsidRPr="001349F1" w:rsidTr="00CC61A0">
        <w:trPr>
          <w:jc w:val="center"/>
        </w:trPr>
        <w:tc>
          <w:tcPr>
            <w:tcW w:w="5184" w:type="dxa"/>
          </w:tcPr>
          <w:p w:rsidR="00745CF6" w:rsidRPr="001349F1" w:rsidRDefault="00745CF6" w:rsidP="00745CF6">
            <w:pPr>
              <w:rPr>
                <w:rFonts w:ascii="Arial" w:hAnsi="Arial" w:cs="Arial"/>
              </w:rPr>
            </w:pPr>
            <w:r w:rsidRPr="001349F1">
              <w:rPr>
                <w:rFonts w:ascii="Arial" w:hAnsi="Arial" w:cs="Arial"/>
                <w:b/>
              </w:rPr>
              <w:t>When</w:t>
            </w:r>
            <w:r w:rsidRPr="001349F1">
              <w:rPr>
                <w:rFonts w:ascii="Arial" w:hAnsi="Arial" w:cs="Arial"/>
              </w:rPr>
              <w:t xml:space="preserve">:  </w:t>
            </w:r>
            <w:r w:rsidR="000001F0">
              <w:rPr>
                <w:rFonts w:ascii="Arial" w:hAnsi="Arial" w:cs="Arial"/>
              </w:rPr>
              <w:t>FRIDAY</w:t>
            </w:r>
            <w:r w:rsidRPr="001349F1">
              <w:rPr>
                <w:rFonts w:ascii="Arial" w:hAnsi="Arial" w:cs="Arial"/>
              </w:rPr>
              <w:t xml:space="preserve"> </w:t>
            </w:r>
            <w:r w:rsidR="001276F3">
              <w:rPr>
                <w:rFonts w:ascii="Arial" w:hAnsi="Arial" w:cs="Arial"/>
              </w:rPr>
              <w:t>October</w:t>
            </w:r>
            <w:r w:rsidR="001349F1">
              <w:rPr>
                <w:rFonts w:ascii="Arial" w:hAnsi="Arial" w:cs="Arial"/>
              </w:rPr>
              <w:t>.</w:t>
            </w:r>
            <w:r w:rsidRPr="001349F1">
              <w:rPr>
                <w:rFonts w:ascii="Arial" w:hAnsi="Arial" w:cs="Arial"/>
              </w:rPr>
              <w:t xml:space="preserve"> </w:t>
            </w:r>
            <w:r w:rsidR="000001F0">
              <w:rPr>
                <w:rFonts w:ascii="Arial" w:hAnsi="Arial" w:cs="Arial"/>
              </w:rPr>
              <w:t>9</w:t>
            </w:r>
            <w:r w:rsidR="001276F3">
              <w:rPr>
                <w:rFonts w:ascii="Arial" w:hAnsi="Arial" w:cs="Arial"/>
              </w:rPr>
              <w:t>th</w:t>
            </w:r>
            <w:r w:rsidR="001C0BB2">
              <w:rPr>
                <w:rFonts w:ascii="Arial" w:hAnsi="Arial" w:cs="Arial"/>
              </w:rPr>
              <w:t xml:space="preserve"> </w:t>
            </w:r>
            <w:r w:rsidR="00F55DF7">
              <w:rPr>
                <w:rFonts w:ascii="Arial" w:hAnsi="Arial" w:cs="Arial"/>
              </w:rPr>
              <w:t>8</w:t>
            </w:r>
            <w:r w:rsidR="001C0BB2">
              <w:rPr>
                <w:rFonts w:ascii="Arial" w:hAnsi="Arial" w:cs="Arial"/>
              </w:rPr>
              <w:t>:</w:t>
            </w:r>
            <w:r w:rsidR="00DF0A05">
              <w:rPr>
                <w:rFonts w:ascii="Arial" w:hAnsi="Arial" w:cs="Arial"/>
              </w:rPr>
              <w:t>0</w:t>
            </w:r>
            <w:r w:rsidRPr="001349F1">
              <w:rPr>
                <w:rFonts w:ascii="Arial" w:hAnsi="Arial" w:cs="Arial"/>
              </w:rPr>
              <w:t>0 to ~1</w:t>
            </w:r>
            <w:r w:rsidR="00F55DF7">
              <w:rPr>
                <w:rFonts w:ascii="Arial" w:hAnsi="Arial" w:cs="Arial"/>
              </w:rPr>
              <w:t>2</w:t>
            </w:r>
            <w:r w:rsidRPr="001349F1">
              <w:rPr>
                <w:rFonts w:ascii="Arial" w:hAnsi="Arial" w:cs="Arial"/>
              </w:rPr>
              <w:t>:</w:t>
            </w:r>
            <w:r w:rsidR="00DF0A05">
              <w:rPr>
                <w:rFonts w:ascii="Arial" w:hAnsi="Arial" w:cs="Arial"/>
              </w:rPr>
              <w:t>0</w:t>
            </w:r>
            <w:r w:rsidRPr="001349F1">
              <w:rPr>
                <w:rFonts w:ascii="Arial" w:hAnsi="Arial" w:cs="Arial"/>
              </w:rPr>
              <w:t>0 pm</w:t>
            </w:r>
          </w:p>
          <w:p w:rsidR="00745CF6" w:rsidRPr="001349F1" w:rsidRDefault="00745CF6" w:rsidP="00745CF6">
            <w:pPr>
              <w:ind w:left="720"/>
              <w:rPr>
                <w:rFonts w:ascii="Arial" w:hAnsi="Arial" w:cs="Arial"/>
                <w:b/>
                <w:u w:val="single"/>
              </w:rPr>
            </w:pPr>
          </w:p>
          <w:p w:rsidR="00745CF6" w:rsidRPr="004E2159" w:rsidRDefault="00745CF6" w:rsidP="00745CF6">
            <w:pPr>
              <w:rPr>
                <w:rFonts w:ascii="Arial" w:hAnsi="Arial" w:cs="Arial"/>
                <w:b/>
                <w:u w:val="single"/>
              </w:rPr>
            </w:pPr>
            <w:r w:rsidRPr="001349F1">
              <w:rPr>
                <w:rFonts w:ascii="Arial" w:hAnsi="Arial" w:cs="Arial"/>
                <w:b/>
                <w:u w:val="single"/>
              </w:rPr>
              <w:t>NOTE:  The boat will leave PROMPTLY at 8 am.  We will not wait for late students.</w:t>
            </w:r>
          </w:p>
        </w:tc>
        <w:tc>
          <w:tcPr>
            <w:tcW w:w="5184" w:type="dxa"/>
          </w:tcPr>
          <w:p w:rsidR="00745CF6" w:rsidRPr="001349F1" w:rsidRDefault="00745CF6" w:rsidP="00745CF6">
            <w:pPr>
              <w:rPr>
                <w:rFonts w:ascii="Arial" w:hAnsi="Arial" w:cs="Arial"/>
              </w:rPr>
            </w:pPr>
            <w:r w:rsidRPr="001349F1">
              <w:rPr>
                <w:rFonts w:ascii="Arial" w:hAnsi="Arial" w:cs="Arial"/>
                <w:b/>
              </w:rPr>
              <w:t>When</w:t>
            </w:r>
            <w:r w:rsidR="001276F3">
              <w:rPr>
                <w:rFonts w:ascii="Arial" w:hAnsi="Arial" w:cs="Arial"/>
              </w:rPr>
              <w:t xml:space="preserve">: </w:t>
            </w:r>
            <w:r w:rsidRPr="001349F1">
              <w:rPr>
                <w:rFonts w:ascii="Arial" w:hAnsi="Arial" w:cs="Arial"/>
              </w:rPr>
              <w:t xml:space="preserve">Saturday </w:t>
            </w:r>
            <w:r w:rsidR="001276F3">
              <w:rPr>
                <w:rFonts w:ascii="Arial" w:hAnsi="Arial" w:cs="Arial"/>
              </w:rPr>
              <w:t>November 21st,</w:t>
            </w:r>
            <w:r w:rsidRPr="001349F1">
              <w:rPr>
                <w:rFonts w:ascii="Arial" w:hAnsi="Arial" w:cs="Arial"/>
              </w:rPr>
              <w:t xml:space="preserve"> </w:t>
            </w:r>
            <w:r w:rsidR="006C5C0B">
              <w:rPr>
                <w:rFonts w:ascii="Arial" w:hAnsi="Arial" w:cs="Arial"/>
              </w:rPr>
              <w:t>9</w:t>
            </w:r>
            <w:r w:rsidRPr="001349F1">
              <w:rPr>
                <w:rFonts w:ascii="Arial" w:hAnsi="Arial" w:cs="Arial"/>
              </w:rPr>
              <w:t>:</w:t>
            </w:r>
            <w:r w:rsidR="006C5C0B">
              <w:rPr>
                <w:rFonts w:ascii="Arial" w:hAnsi="Arial" w:cs="Arial"/>
              </w:rPr>
              <w:t>0</w:t>
            </w:r>
            <w:r w:rsidRPr="001349F1">
              <w:rPr>
                <w:rFonts w:ascii="Arial" w:hAnsi="Arial" w:cs="Arial"/>
              </w:rPr>
              <w:t>0</w:t>
            </w:r>
            <w:r w:rsidR="006C5C0B">
              <w:rPr>
                <w:rFonts w:ascii="Arial" w:hAnsi="Arial" w:cs="Arial"/>
              </w:rPr>
              <w:t xml:space="preserve"> am</w:t>
            </w:r>
            <w:r w:rsidR="001276F3">
              <w:rPr>
                <w:rFonts w:ascii="Arial" w:hAnsi="Arial" w:cs="Arial"/>
              </w:rPr>
              <w:t xml:space="preserve"> to </w:t>
            </w:r>
            <w:r w:rsidR="006C5C0B">
              <w:rPr>
                <w:rFonts w:ascii="Arial" w:hAnsi="Arial" w:cs="Arial"/>
              </w:rPr>
              <w:t>1</w:t>
            </w:r>
            <w:r w:rsidRPr="001349F1">
              <w:rPr>
                <w:rFonts w:ascii="Arial" w:hAnsi="Arial" w:cs="Arial"/>
              </w:rPr>
              <w:t>:</w:t>
            </w:r>
            <w:r w:rsidR="006C5C0B">
              <w:rPr>
                <w:rFonts w:ascii="Arial" w:hAnsi="Arial" w:cs="Arial"/>
              </w:rPr>
              <w:t>0</w:t>
            </w:r>
            <w:r w:rsidR="00985F86">
              <w:rPr>
                <w:rFonts w:ascii="Arial" w:hAnsi="Arial" w:cs="Arial"/>
              </w:rPr>
              <w:t>0</w:t>
            </w:r>
            <w:r w:rsidRPr="001349F1">
              <w:rPr>
                <w:rFonts w:ascii="Arial" w:hAnsi="Arial" w:cs="Arial"/>
              </w:rPr>
              <w:t xml:space="preserve"> pm</w:t>
            </w:r>
          </w:p>
          <w:p w:rsidR="00745CF6" w:rsidRPr="001349F1" w:rsidRDefault="00745CF6" w:rsidP="00745CF6">
            <w:pPr>
              <w:ind w:left="720"/>
              <w:rPr>
                <w:rFonts w:ascii="Arial" w:hAnsi="Arial" w:cs="Arial"/>
                <w:b/>
                <w:u w:val="single"/>
              </w:rPr>
            </w:pPr>
          </w:p>
          <w:p w:rsidR="00745CF6" w:rsidRPr="001349F1" w:rsidRDefault="00745CF6" w:rsidP="004E2159">
            <w:pPr>
              <w:rPr>
                <w:rFonts w:ascii="Arial" w:hAnsi="Arial" w:cs="Arial"/>
                <w:b/>
              </w:rPr>
            </w:pPr>
            <w:r w:rsidRPr="001349F1">
              <w:rPr>
                <w:rFonts w:ascii="Arial" w:hAnsi="Arial" w:cs="Arial"/>
                <w:b/>
                <w:u w:val="single"/>
              </w:rPr>
              <w:t xml:space="preserve">NOTE:  </w:t>
            </w:r>
            <w:r w:rsidR="001349F1" w:rsidRPr="001349F1">
              <w:rPr>
                <w:rFonts w:ascii="Arial" w:hAnsi="Arial" w:cs="Arial"/>
                <w:b/>
                <w:u w:val="single"/>
              </w:rPr>
              <w:t xml:space="preserve">Parking is $1/hour! We will be there around 4 hours, so plan on paying between $4 -$5 for parking. </w:t>
            </w:r>
          </w:p>
        </w:tc>
      </w:tr>
      <w:tr w:rsidR="00745CF6" w:rsidRPr="001349F1" w:rsidTr="00CC61A0">
        <w:trPr>
          <w:jc w:val="center"/>
        </w:trPr>
        <w:tc>
          <w:tcPr>
            <w:tcW w:w="5184" w:type="dxa"/>
          </w:tcPr>
          <w:p w:rsidR="001349F1" w:rsidRPr="001349F1" w:rsidRDefault="00745CF6" w:rsidP="001349F1">
            <w:pPr>
              <w:rPr>
                <w:rFonts w:ascii="Arial" w:hAnsi="Arial" w:cs="Arial"/>
              </w:rPr>
            </w:pPr>
            <w:r w:rsidRPr="001349F1">
              <w:rPr>
                <w:rFonts w:ascii="Arial" w:hAnsi="Arial" w:cs="Arial"/>
                <w:b/>
              </w:rPr>
              <w:t>Where</w:t>
            </w:r>
            <w:r w:rsidRPr="001349F1">
              <w:rPr>
                <w:rFonts w:ascii="Arial" w:hAnsi="Arial" w:cs="Arial"/>
              </w:rPr>
              <w:t>: Southern California Marine Institute</w:t>
            </w:r>
            <w:r w:rsidR="001349F1" w:rsidRPr="001349F1">
              <w:rPr>
                <w:rFonts w:ascii="Arial" w:hAnsi="Arial" w:cs="Arial"/>
              </w:rPr>
              <w:br/>
              <w:t xml:space="preserve">820 South Seaside Ave., </w:t>
            </w:r>
            <w:r w:rsidR="001349F1" w:rsidRPr="001349F1">
              <w:rPr>
                <w:rFonts w:ascii="Arial" w:hAnsi="Arial" w:cs="Arial"/>
              </w:rPr>
              <w:br/>
              <w:t>Terminal Island, CA 90731</w:t>
            </w:r>
          </w:p>
          <w:p w:rsidR="00745CF6" w:rsidRPr="001349F1" w:rsidRDefault="001349F1" w:rsidP="001349F1">
            <w:pPr>
              <w:rPr>
                <w:rFonts w:ascii="Arial" w:hAnsi="Arial" w:cs="Arial"/>
              </w:rPr>
            </w:pPr>
            <w:r w:rsidRPr="001349F1">
              <w:rPr>
                <w:rFonts w:ascii="Arial" w:hAnsi="Arial" w:cs="Arial"/>
              </w:rPr>
              <w:t>Phone: (310) 519-3172 Fax: (310) 519-1054</w:t>
            </w:r>
          </w:p>
          <w:p w:rsidR="00745CF6" w:rsidRPr="001349F1" w:rsidRDefault="00745CF6" w:rsidP="00745CF6">
            <w:pPr>
              <w:rPr>
                <w:rFonts w:ascii="Arial" w:hAnsi="Arial" w:cs="Arial"/>
                <w:b/>
              </w:rPr>
            </w:pPr>
          </w:p>
        </w:tc>
        <w:tc>
          <w:tcPr>
            <w:tcW w:w="5184" w:type="dxa"/>
          </w:tcPr>
          <w:p w:rsidR="001349F1" w:rsidRPr="001349F1" w:rsidRDefault="00745CF6" w:rsidP="001276F3">
            <w:pPr>
              <w:spacing w:after="0" w:line="240" w:lineRule="auto"/>
              <w:rPr>
                <w:rFonts w:ascii="Arial" w:hAnsi="Arial" w:cs="Arial"/>
              </w:rPr>
            </w:pPr>
            <w:r w:rsidRPr="001349F1">
              <w:rPr>
                <w:rFonts w:ascii="Arial" w:hAnsi="Arial" w:cs="Arial"/>
                <w:b/>
              </w:rPr>
              <w:t>Where</w:t>
            </w:r>
            <w:r w:rsidRPr="001349F1">
              <w:rPr>
                <w:rFonts w:ascii="Arial" w:hAnsi="Arial" w:cs="Arial"/>
              </w:rPr>
              <w:t>:</w:t>
            </w:r>
            <w:r w:rsidR="001349F1" w:rsidRPr="001349F1">
              <w:rPr>
                <w:rFonts w:ascii="Arial" w:hAnsi="Arial" w:cs="Arial"/>
              </w:rPr>
              <w:t xml:space="preserve">  Cabrillo Marine Aquarium - </w:t>
            </w:r>
          </w:p>
          <w:p w:rsidR="001349F1" w:rsidRPr="001349F1" w:rsidRDefault="001349F1" w:rsidP="001276F3">
            <w:pPr>
              <w:spacing w:after="0" w:line="240" w:lineRule="auto"/>
              <w:rPr>
                <w:rFonts w:ascii="Arial" w:hAnsi="Arial" w:cs="Arial"/>
              </w:rPr>
            </w:pPr>
            <w:r w:rsidRPr="001349F1">
              <w:rPr>
                <w:rFonts w:ascii="Arial" w:hAnsi="Arial" w:cs="Arial"/>
              </w:rPr>
              <w:t>3720 Stephen White Drive</w:t>
            </w:r>
          </w:p>
          <w:p w:rsidR="001349F1" w:rsidRDefault="001349F1" w:rsidP="001276F3">
            <w:pPr>
              <w:spacing w:after="0" w:line="240" w:lineRule="auto"/>
              <w:rPr>
                <w:rFonts w:ascii="Arial" w:hAnsi="Arial" w:cs="Arial"/>
              </w:rPr>
            </w:pPr>
            <w:r w:rsidRPr="001349F1">
              <w:rPr>
                <w:rFonts w:ascii="Arial" w:hAnsi="Arial" w:cs="Arial"/>
              </w:rPr>
              <w:t>San Pedro, California USA 90731</w:t>
            </w:r>
          </w:p>
          <w:p w:rsidR="001276F3" w:rsidRPr="001349F1" w:rsidRDefault="001276F3" w:rsidP="001276F3">
            <w:pPr>
              <w:spacing w:after="0" w:line="240" w:lineRule="auto"/>
              <w:rPr>
                <w:rFonts w:ascii="Arial" w:hAnsi="Arial" w:cs="Arial"/>
              </w:rPr>
            </w:pPr>
          </w:p>
          <w:p w:rsidR="00745CF6" w:rsidRPr="001349F1" w:rsidRDefault="001349F1" w:rsidP="001349F1">
            <w:pPr>
              <w:rPr>
                <w:rFonts w:ascii="Arial" w:hAnsi="Arial" w:cs="Arial"/>
                <w:b/>
              </w:rPr>
            </w:pPr>
            <w:r w:rsidRPr="001349F1">
              <w:rPr>
                <w:rFonts w:ascii="Arial" w:hAnsi="Arial" w:cs="Arial"/>
              </w:rPr>
              <w:t>(310) 548-7562 FAX (310) 548-2649</w:t>
            </w:r>
          </w:p>
        </w:tc>
      </w:tr>
      <w:tr w:rsidR="00745CF6" w:rsidRPr="001349F1" w:rsidTr="00CC61A0">
        <w:trPr>
          <w:trHeight w:val="3420"/>
          <w:jc w:val="center"/>
        </w:trPr>
        <w:tc>
          <w:tcPr>
            <w:tcW w:w="5184"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Yourself (no guests)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the Cruise data sheets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Pencils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Water, munchies</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Dress for the weather: Jeans, a t-shirt, sturdy sneakers, sunglasses, sunscreen, a rain jacket (if there's a chance of rain), a hat, a daypack to put it all in.</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A camera</w:t>
            </w:r>
          </w:p>
          <w:p w:rsidR="00745CF6" w:rsidRPr="001349F1" w:rsidRDefault="0057792A" w:rsidP="004E2159">
            <w:pPr>
              <w:numPr>
                <w:ilvl w:val="0"/>
                <w:numId w:val="12"/>
              </w:numPr>
              <w:spacing w:after="0" w:line="240" w:lineRule="auto"/>
              <w:rPr>
                <w:rFonts w:ascii="Arial" w:hAnsi="Arial" w:cs="Arial"/>
                <w:b/>
              </w:rPr>
            </w:pPr>
            <w:r w:rsidRPr="0057792A">
              <w:rPr>
                <w:rFonts w:ascii="Arial" w:hAnsi="Arial" w:cs="Arial"/>
              </w:rPr>
              <w:t>An extra pair of glasses in case yours goes overboard, or your contacts start to bother you</w:t>
            </w:r>
          </w:p>
        </w:tc>
        <w:tc>
          <w:tcPr>
            <w:tcW w:w="5184" w:type="dxa"/>
          </w:tcPr>
          <w:p w:rsidR="00745CF6" w:rsidRPr="001349F1" w:rsidRDefault="00745CF6" w:rsidP="00745CF6">
            <w:pPr>
              <w:rPr>
                <w:rFonts w:ascii="Arial" w:hAnsi="Arial" w:cs="Arial"/>
              </w:rPr>
            </w:pPr>
            <w:r w:rsidRPr="001349F1">
              <w:rPr>
                <w:rFonts w:ascii="Arial" w:hAnsi="Arial" w:cs="Arial"/>
                <w:b/>
              </w:rPr>
              <w:t>What to bring:</w:t>
            </w:r>
            <w:r w:rsidRPr="001349F1">
              <w:rPr>
                <w:rFonts w:ascii="Arial" w:hAnsi="Arial" w:cs="Arial"/>
              </w:rPr>
              <w:t xml:space="preserve">  </w:t>
            </w:r>
          </w:p>
          <w:p w:rsid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Yourself (no guests)</w:t>
            </w:r>
          </w:p>
          <w:p w:rsidR="00CC3CD7" w:rsidRPr="0057792A" w:rsidRDefault="00CC3CD7" w:rsidP="004E2159">
            <w:pPr>
              <w:numPr>
                <w:ilvl w:val="0"/>
                <w:numId w:val="12"/>
              </w:numPr>
              <w:autoSpaceDE/>
              <w:autoSpaceDN/>
              <w:adjustRightInd/>
              <w:spacing w:after="0" w:line="240" w:lineRule="auto"/>
              <w:rPr>
                <w:rFonts w:ascii="Arial" w:hAnsi="Arial" w:cs="Arial"/>
              </w:rPr>
            </w:pPr>
            <w:r>
              <w:rPr>
                <w:rFonts w:ascii="Arial" w:hAnsi="Arial" w:cs="Arial"/>
              </w:rPr>
              <w:t>Cabrillo Beach Trip Worksheets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 xml:space="preserve">$4 - $5 for parking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A bag of empty aluminum (soda) cans OR a $5 donation for the museum</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Pencils</w:t>
            </w:r>
          </w:p>
          <w:p w:rsidR="0057792A" w:rsidRPr="0057792A" w:rsidRDefault="0057792A" w:rsidP="004E2159">
            <w:pPr>
              <w:numPr>
                <w:ilvl w:val="0"/>
                <w:numId w:val="12"/>
              </w:numPr>
              <w:autoSpaceDE/>
              <w:autoSpaceDN/>
              <w:adjustRightInd/>
              <w:spacing w:after="0" w:line="240" w:lineRule="auto"/>
              <w:rPr>
                <w:rFonts w:ascii="Arial" w:hAnsi="Arial" w:cs="Arial"/>
              </w:rPr>
            </w:pPr>
            <w:r>
              <w:rPr>
                <w:rFonts w:ascii="Arial" w:hAnsi="Arial" w:cs="Arial"/>
              </w:rPr>
              <w:t xml:space="preserve">Water, munchies </w:t>
            </w:r>
          </w:p>
          <w:p w:rsidR="0057792A" w:rsidRPr="0057792A" w:rsidRDefault="0057792A" w:rsidP="004E2159">
            <w:pPr>
              <w:numPr>
                <w:ilvl w:val="0"/>
                <w:numId w:val="12"/>
              </w:numPr>
              <w:autoSpaceDE/>
              <w:autoSpaceDN/>
              <w:adjustRightInd/>
              <w:spacing w:after="0" w:line="240" w:lineRule="auto"/>
              <w:rPr>
                <w:rFonts w:ascii="Arial" w:hAnsi="Arial" w:cs="Arial"/>
              </w:rPr>
            </w:pPr>
            <w:r w:rsidRPr="0057792A">
              <w:rPr>
                <w:rFonts w:ascii="Arial" w:hAnsi="Arial" w:cs="Arial"/>
              </w:rPr>
              <w:t>Dress for the weather: Jeans or shorts; t-shirt; sandals or flip-flops are fine, otherwise sneakers; sunglasses</w:t>
            </w:r>
            <w:r>
              <w:rPr>
                <w:rFonts w:ascii="Arial" w:hAnsi="Arial" w:cs="Arial"/>
              </w:rPr>
              <w:t xml:space="preserve"> </w:t>
            </w:r>
            <w:r w:rsidRPr="0057792A">
              <w:rPr>
                <w:rFonts w:ascii="Arial" w:hAnsi="Arial" w:cs="Arial"/>
              </w:rPr>
              <w:t>and sunscreen; a jacket; a hat; and a daypack to put it all in.</w:t>
            </w:r>
          </w:p>
          <w:p w:rsidR="00745CF6" w:rsidRPr="001349F1" w:rsidRDefault="0057792A" w:rsidP="004E2159">
            <w:pPr>
              <w:numPr>
                <w:ilvl w:val="0"/>
                <w:numId w:val="12"/>
              </w:numPr>
              <w:spacing w:after="0" w:line="240" w:lineRule="auto"/>
              <w:rPr>
                <w:rFonts w:ascii="Arial" w:hAnsi="Arial" w:cs="Arial"/>
                <w:b/>
              </w:rPr>
            </w:pPr>
            <w:r w:rsidRPr="0057792A">
              <w:rPr>
                <w:rFonts w:ascii="Arial" w:hAnsi="Arial" w:cs="Arial"/>
              </w:rPr>
              <w:t>A camera</w:t>
            </w:r>
            <w:r w:rsidR="004E2159">
              <w:rPr>
                <w:rFonts w:ascii="Arial" w:hAnsi="Arial" w:cs="Arial"/>
              </w:rPr>
              <w:br/>
            </w:r>
          </w:p>
        </w:tc>
      </w:tr>
      <w:tr w:rsidR="00745CF6" w:rsidRPr="001349F1" w:rsidTr="00CC61A0">
        <w:trPr>
          <w:jc w:val="center"/>
        </w:trPr>
        <w:tc>
          <w:tcPr>
            <w:tcW w:w="5184" w:type="dxa"/>
          </w:tcPr>
          <w:p w:rsidR="00745CF6" w:rsidRPr="001349F1" w:rsidRDefault="00745CF6" w:rsidP="00745CF6">
            <w:pPr>
              <w:rPr>
                <w:rFonts w:ascii="Arial" w:hAnsi="Arial" w:cs="Arial"/>
                <w:b/>
              </w:rPr>
            </w:pPr>
            <w:r w:rsidRPr="001349F1">
              <w:rPr>
                <w:rFonts w:ascii="Arial" w:hAnsi="Arial" w:cs="Arial"/>
                <w:b/>
              </w:rPr>
              <w:t>What NOT to bring:</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A bad attitude (leave it at home)</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Illegal stuff (use your imagination)</w:t>
            </w:r>
          </w:p>
          <w:p w:rsidR="00745CF6" w:rsidRPr="001349F1" w:rsidRDefault="00745CF6" w:rsidP="004E2159">
            <w:pPr>
              <w:numPr>
                <w:ilvl w:val="0"/>
                <w:numId w:val="13"/>
              </w:numPr>
              <w:autoSpaceDE/>
              <w:autoSpaceDN/>
              <w:adjustRightInd/>
              <w:spacing w:after="0" w:line="240" w:lineRule="auto"/>
              <w:rPr>
                <w:rFonts w:ascii="Arial" w:hAnsi="Arial" w:cs="Arial"/>
              </w:rPr>
            </w:pPr>
            <w:r w:rsidRPr="001349F1">
              <w:rPr>
                <w:rFonts w:ascii="Arial" w:hAnsi="Arial" w:cs="Arial"/>
              </w:rPr>
              <w:t>Children, pets, significant others</w:t>
            </w:r>
          </w:p>
          <w:p w:rsidR="00745CF6" w:rsidRPr="001349F1" w:rsidRDefault="00CC61A0" w:rsidP="00745CF6">
            <w:pPr>
              <w:rPr>
                <w:rFonts w:ascii="Arial" w:hAnsi="Arial" w:cs="Arial"/>
                <w:b/>
              </w:rPr>
            </w:pPr>
            <w:r w:rsidRPr="00EF06BE">
              <w:rPr>
                <w:rFonts w:ascii="Arial" w:hAnsi="Arial" w:cs="Arial"/>
                <w:noProof/>
              </w:rPr>
              <w:drawing>
                <wp:anchor distT="0" distB="0" distL="114300" distR="114300" simplePos="0" relativeHeight="251664384" behindDoc="1" locked="0" layoutInCell="1" allowOverlap="1" wp14:anchorId="30136436" wp14:editId="72F828FB">
                  <wp:simplePos x="0" y="0"/>
                  <wp:positionH relativeFrom="margin">
                    <wp:posOffset>1394460</wp:posOffset>
                  </wp:positionH>
                  <wp:positionV relativeFrom="margin">
                    <wp:posOffset>842010</wp:posOffset>
                  </wp:positionV>
                  <wp:extent cx="3607435" cy="3108960"/>
                  <wp:effectExtent l="0" t="0" r="0" b="0"/>
                  <wp:wrapNone/>
                  <wp:docPr id="6"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9" cstate="print"/>
                          <a:stretch>
                            <a:fillRect/>
                          </a:stretch>
                        </pic:blipFill>
                        <pic:spPr>
                          <a:xfrm>
                            <a:off x="0" y="0"/>
                            <a:ext cx="3607435" cy="3108960"/>
                          </a:xfrm>
                          <a:prstGeom prst="rect">
                            <a:avLst/>
                          </a:prstGeom>
                        </pic:spPr>
                      </pic:pic>
                    </a:graphicData>
                  </a:graphic>
                  <wp14:sizeRelH relativeFrom="margin">
                    <wp14:pctWidth>0</wp14:pctWidth>
                  </wp14:sizeRelH>
                  <wp14:sizeRelV relativeFrom="margin">
                    <wp14:pctHeight>0</wp14:pctHeight>
                  </wp14:sizeRelV>
                </wp:anchor>
              </w:drawing>
            </w:r>
          </w:p>
        </w:tc>
        <w:tc>
          <w:tcPr>
            <w:tcW w:w="5184" w:type="dxa"/>
          </w:tcPr>
          <w:p w:rsidR="00745CF6" w:rsidRPr="001349F1" w:rsidRDefault="00745CF6" w:rsidP="00745CF6">
            <w:pPr>
              <w:rPr>
                <w:rFonts w:ascii="Arial" w:hAnsi="Arial" w:cs="Arial"/>
                <w:b/>
              </w:rPr>
            </w:pPr>
            <w:r w:rsidRPr="001349F1">
              <w:rPr>
                <w:rFonts w:ascii="Arial" w:hAnsi="Arial" w:cs="Arial"/>
                <w:b/>
              </w:rPr>
              <w:t>What NOT to bring:</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A bad attitude (leave it at home)</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Illegal stuff (use your imagination)</w:t>
            </w:r>
          </w:p>
          <w:p w:rsidR="004E2159" w:rsidRPr="001349F1" w:rsidRDefault="004E2159" w:rsidP="004E2159">
            <w:pPr>
              <w:numPr>
                <w:ilvl w:val="0"/>
                <w:numId w:val="13"/>
              </w:numPr>
              <w:autoSpaceDE/>
              <w:autoSpaceDN/>
              <w:adjustRightInd/>
              <w:spacing w:after="0" w:line="240" w:lineRule="auto"/>
              <w:rPr>
                <w:rFonts w:ascii="Arial" w:hAnsi="Arial" w:cs="Arial"/>
              </w:rPr>
            </w:pPr>
            <w:r w:rsidRPr="001349F1">
              <w:rPr>
                <w:rFonts w:ascii="Arial" w:hAnsi="Arial" w:cs="Arial"/>
              </w:rPr>
              <w:t>Children, pets, significant others</w:t>
            </w:r>
          </w:p>
          <w:p w:rsidR="00745CF6" w:rsidRPr="001349F1" w:rsidRDefault="00745CF6" w:rsidP="00745CF6">
            <w:pPr>
              <w:rPr>
                <w:rFonts w:ascii="Arial" w:hAnsi="Arial" w:cs="Arial"/>
                <w:b/>
              </w:rPr>
            </w:pPr>
          </w:p>
        </w:tc>
      </w:tr>
    </w:tbl>
    <w:p w:rsidR="004E2159" w:rsidRDefault="004E2159" w:rsidP="00745CF6">
      <w:pPr>
        <w:rPr>
          <w:rFonts w:ascii="Arial" w:hAnsi="Arial" w:cs="Arial"/>
          <w:b/>
          <w:sz w:val="22"/>
        </w:rPr>
      </w:pPr>
    </w:p>
    <w:p w:rsidR="004E2159" w:rsidRDefault="004E2159" w:rsidP="004E2159">
      <w:r>
        <w:br w:type="page"/>
      </w:r>
    </w:p>
    <w:p w:rsidR="004E2159" w:rsidRDefault="004E2159" w:rsidP="004E2159">
      <w:pPr>
        <w:pStyle w:val="Ocean"/>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4E2159" w:rsidRDefault="004E2159" w:rsidP="004E2159">
      <w:pPr>
        <w:pStyle w:val="BodyText"/>
        <w:rPr>
          <w:rFonts w:ascii="Arial" w:hAnsi="Arial" w:cs="Arial"/>
          <w:sz w:val="20"/>
          <w:szCs w:val="20"/>
        </w:rPr>
      </w:pPr>
    </w:p>
    <w:p w:rsidR="004E2159" w:rsidRDefault="004E2159" w:rsidP="004E2159">
      <w:pPr>
        <w:pStyle w:val="BodyText"/>
        <w:rPr>
          <w:sz w:val="20"/>
          <w:szCs w:val="20"/>
        </w:rPr>
        <w:sectPr w:rsidR="004E2159" w:rsidSect="004E2159">
          <w:type w:val="continuous"/>
          <w:pgSz w:w="12240" w:h="15840"/>
          <w:pgMar w:top="720" w:right="720" w:bottom="720" w:left="1440" w:header="1440" w:footer="1440" w:gutter="0"/>
          <w:cols w:space="720"/>
        </w:sect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lastRenderedPageBreak/>
        <w:t>Statement of Reasonable Accommodation</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Student Conduct</w:t>
      </w:r>
      <w:r w:rsidRPr="00EA57E7">
        <w:rPr>
          <w:rFonts w:cs="Arial"/>
          <w:i/>
          <w:color w:val="2F5496" w:themeColor="accent5" w:themeShade="BF"/>
          <w:sz w:val="22"/>
          <w:szCs w:val="22"/>
        </w:rPr>
        <w:t xml:space="preserv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The University has a clearly defined policy on Academic Honesty.  This policy will be enforced in this class.  </w:t>
      </w:r>
      <w:r w:rsidRPr="00B329EB">
        <w:rPr>
          <w:rFonts w:cs="Arial"/>
          <w:b/>
          <w:bCs/>
          <w:sz w:val="21"/>
          <w:szCs w:val="21"/>
        </w:rPr>
        <w:t>Cheating and plagiarizing will not be tolerated.</w:t>
      </w:r>
      <w:r w:rsidRPr="00B329EB">
        <w:rPr>
          <w:rFonts w:cs="Arial"/>
          <w:sz w:val="21"/>
          <w:szCs w:val="21"/>
        </w:rPr>
        <w:t xml:space="preserve">   Students caught plagiarizing and/or cheating will be subject to the consequences and set forth in the University Catalog, Appendix D - Academic Honesty.  You can access it online at: </w:t>
      </w:r>
      <w:hyperlink r:id="rId10" w:history="1">
        <w:r w:rsidRPr="00B329EB">
          <w:rPr>
            <w:rStyle w:val="SYSHYPERTEXT"/>
            <w:rFonts w:cs="Arial"/>
            <w:sz w:val="21"/>
            <w:szCs w:val="21"/>
          </w:rPr>
          <w:t>http://catalog.calstatela.edu</w:t>
        </w:r>
      </w:hyperlink>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b/>
          <w:bCs/>
          <w:sz w:val="21"/>
          <w:szCs w:val="21"/>
        </w:rPr>
        <w:t>Cheating and plagiarizing will not be tolerated.</w:t>
      </w:r>
      <w:r w:rsidRPr="00B329EB">
        <w:rPr>
          <w:rFonts w:cs="Arial"/>
          <w:sz w:val="21"/>
          <w:szCs w:val="21"/>
        </w:rPr>
        <w:t xml:space="preserve">   </w:t>
      </w:r>
    </w:p>
    <w:p w:rsidR="004E2159" w:rsidRPr="00EA57E7" w:rsidRDefault="004E2159" w:rsidP="004E2159">
      <w:pPr>
        <w:pStyle w:val="Level2"/>
        <w:tabs>
          <w:tab w:val="left" w:pos="720"/>
        </w:tabs>
        <w:spacing w:after="0" w:line="240" w:lineRule="auto"/>
        <w:ind w:left="720"/>
        <w:rPr>
          <w:rFonts w:cs="Arial"/>
          <w:sz w:val="22"/>
          <w:szCs w:val="22"/>
        </w:rPr>
      </w:pP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Make-up exams:</w:t>
      </w:r>
      <w:r w:rsidRPr="00EA57E7">
        <w:rPr>
          <w:rFonts w:cs="Arial"/>
          <w:i/>
          <w:color w:val="2F5496" w:themeColor="accent5" w:themeShade="BF"/>
          <w:sz w:val="22"/>
          <w:szCs w:val="22"/>
        </w:rPr>
        <w:t xml:space="preserve">   </w:t>
      </w:r>
    </w:p>
    <w:p w:rsidR="004E2159" w:rsidRPr="00B329EB" w:rsidRDefault="004E2159" w:rsidP="004E2159">
      <w:pPr>
        <w:pStyle w:val="Level1"/>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Make-up exams will be given only to those who can verify a valid excuse for missing a quiz.  The make-up will </w:t>
      </w:r>
      <w:proofErr w:type="spellStart"/>
      <w:r w:rsidRPr="00B329EB">
        <w:rPr>
          <w:rFonts w:cs="Arial"/>
          <w:sz w:val="21"/>
          <w:szCs w:val="21"/>
        </w:rPr>
        <w:t>given</w:t>
      </w:r>
      <w:proofErr w:type="spellEnd"/>
      <w:r w:rsidRPr="00B329EB">
        <w:rPr>
          <w:rFonts w:cs="Arial"/>
          <w:sz w:val="21"/>
          <w:szCs w:val="21"/>
        </w:rPr>
        <w:t xml:space="preserve"> at a time that is mutually agreeable to both the student and myself.  </w:t>
      </w:r>
      <w:r w:rsidRPr="00B329EB">
        <w:rPr>
          <w:rFonts w:cs="Arial"/>
          <w:b/>
          <w:bCs/>
          <w:sz w:val="21"/>
          <w:szCs w:val="21"/>
        </w:rPr>
        <w:t xml:space="preserve">Failure to take the make-up exam within two weeks of the original exam date will result in the missed exam counting in as a zero. </w:t>
      </w:r>
    </w:p>
    <w:p w:rsidR="004E2159" w:rsidRPr="00EA57E7" w:rsidRDefault="004E2159" w:rsidP="004E2159">
      <w:pPr>
        <w:numPr>
          <w:ilvl w:val="12"/>
          <w:numId w:val="0"/>
        </w:numPr>
        <w:spacing w:after="0" w:line="240" w:lineRule="auto"/>
        <w:rPr>
          <w:rFonts w:cs="Arial"/>
          <w:sz w:val="22"/>
          <w:szCs w:val="22"/>
        </w:rPr>
      </w:pPr>
    </w:p>
    <w:p w:rsidR="004E2159" w:rsidRPr="00EA57E7" w:rsidRDefault="004E2159" w:rsidP="004E2159">
      <w:pPr>
        <w:pStyle w:val="Level1"/>
        <w:spacing w:after="0" w:line="240" w:lineRule="auto"/>
        <w:ind w:left="0"/>
        <w:rPr>
          <w:rFonts w:cs="Arial"/>
          <w:i/>
          <w:color w:val="2F5496" w:themeColor="accent5" w:themeShade="BF"/>
          <w:sz w:val="22"/>
          <w:szCs w:val="22"/>
        </w:rPr>
      </w:pPr>
      <w:r w:rsidRPr="00EA57E7">
        <w:rPr>
          <w:rFonts w:cs="Arial"/>
          <w:bCs/>
          <w:i/>
          <w:color w:val="2F5496" w:themeColor="accent5" w:themeShade="BF"/>
          <w:sz w:val="22"/>
          <w:szCs w:val="22"/>
        </w:rPr>
        <w:t xml:space="preserve">Grading: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allows a grade of incomplete to be given </w:t>
      </w:r>
      <w:r w:rsidRPr="00B329EB">
        <w:rPr>
          <w:rFonts w:cs="Arial"/>
          <w:sz w:val="21"/>
          <w:szCs w:val="21"/>
          <w:u w:val="single"/>
        </w:rPr>
        <w:t>only</w:t>
      </w:r>
      <w:r w:rsidRPr="00B329EB">
        <w:rPr>
          <w:rFonts w:cs="Arial"/>
          <w:sz w:val="21"/>
          <w:szCs w:val="21"/>
        </w:rPr>
        <w:t xml:space="preserve"> to those who have been sick, injured, or have a similar valid excuse.  A grade of “incomplete” will not be given after poor performance in the course. </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If you are repeating any Cal State L.A. course in order to remove a D or an F from your transcript, you must file an </w:t>
      </w:r>
      <w:r w:rsidRPr="00B329EB">
        <w:rPr>
          <w:rFonts w:cs="Arial"/>
          <w:b/>
          <w:bCs/>
          <w:sz w:val="21"/>
          <w:szCs w:val="21"/>
        </w:rPr>
        <w:t>academic renewal petition</w:t>
      </w:r>
      <w:r w:rsidRPr="00B329EB">
        <w:rPr>
          <w:rFonts w:cs="Arial"/>
          <w:sz w:val="21"/>
          <w:szCs w:val="21"/>
        </w:rPr>
        <w:t xml:space="preserve"> in Administration 101 no later than the last day to add a class.  Instructions for doing this may be found under </w:t>
      </w:r>
      <w:r w:rsidRPr="00B329EB">
        <w:rPr>
          <w:rFonts w:cs="Arial"/>
          <w:b/>
          <w:bCs/>
          <w:sz w:val="21"/>
          <w:szCs w:val="21"/>
        </w:rPr>
        <w:t>"Academic Renewal"</w:t>
      </w:r>
      <w:r w:rsidRPr="00B329EB">
        <w:rPr>
          <w:rFonts w:cs="Arial"/>
          <w:sz w:val="21"/>
          <w:szCs w:val="21"/>
        </w:rPr>
        <w:t xml:space="preserve"> in your </w:t>
      </w:r>
      <w:r w:rsidRPr="00B329EB">
        <w:rPr>
          <w:rFonts w:cs="Arial"/>
          <w:sz w:val="21"/>
          <w:szCs w:val="21"/>
          <w:u w:val="single"/>
        </w:rPr>
        <w:t>Schedule of Classes</w:t>
      </w:r>
      <w:r w:rsidRPr="00B329EB">
        <w:rPr>
          <w:rFonts w:cs="Arial"/>
          <w:sz w:val="21"/>
          <w:szCs w:val="21"/>
        </w:rPr>
        <w:t>.</w:t>
      </w:r>
    </w:p>
    <w:p w:rsidR="004E2159" w:rsidRPr="00B329EB" w:rsidRDefault="004E2159" w:rsidP="004E2159">
      <w:pPr>
        <w:pStyle w:val="Level2"/>
        <w:numPr>
          <w:ilvl w:val="0"/>
          <w:numId w:val="7"/>
        </w:numPr>
        <w:autoSpaceDE/>
        <w:autoSpaceDN/>
        <w:adjustRightInd/>
        <w:spacing w:after="0" w:line="240" w:lineRule="auto"/>
        <w:ind w:left="360"/>
        <w:rPr>
          <w:rFonts w:cs="Arial"/>
          <w:sz w:val="21"/>
          <w:szCs w:val="21"/>
        </w:rPr>
      </w:pPr>
      <w:r w:rsidRPr="00B329EB">
        <w:rPr>
          <w:rFonts w:cs="Arial"/>
          <w:sz w:val="21"/>
          <w:szCs w:val="21"/>
        </w:rPr>
        <w:t xml:space="preserve">University policy requires that all students shall be graded in </w:t>
      </w:r>
      <w:r w:rsidRPr="00B329EB">
        <w:rPr>
          <w:rFonts w:cs="Arial"/>
          <w:i/>
          <w:iCs/>
          <w:sz w:val="21"/>
          <w:szCs w:val="21"/>
        </w:rPr>
        <w:t>exactly</w:t>
      </w:r>
      <w:r w:rsidRPr="00B329EB">
        <w:rPr>
          <w:rFonts w:cs="Arial"/>
          <w:sz w:val="21"/>
          <w:szCs w:val="21"/>
        </w:rPr>
        <w:t xml:space="preserve"> the same fashion.  What does this mean?  You may not ask for extra assignments or to repeat an exam to improve your grade, or additional assignments after the course is completed.</w:t>
      </w:r>
    </w:p>
    <w:p w:rsidR="004E2159" w:rsidRPr="00EA57E7" w:rsidRDefault="004E2159" w:rsidP="004E2159">
      <w:pPr>
        <w:numPr>
          <w:ilvl w:val="12"/>
          <w:numId w:val="0"/>
        </w:numPr>
        <w:spacing w:after="0" w:line="240" w:lineRule="auto"/>
        <w:rPr>
          <w:rFonts w:cs="Arial"/>
          <w:b/>
          <w:bCs/>
          <w:sz w:val="22"/>
          <w:szCs w:val="22"/>
        </w:rPr>
      </w:pPr>
    </w:p>
    <w:p w:rsidR="004E2159" w:rsidRPr="00EA57E7" w:rsidRDefault="004E2159" w:rsidP="004E2159">
      <w:pPr>
        <w:pStyle w:val="Level1"/>
        <w:spacing w:after="0" w:line="240" w:lineRule="auto"/>
        <w:ind w:left="360"/>
        <w:jc w:val="center"/>
        <w:rPr>
          <w:rFonts w:cs="Arial"/>
          <w:sz w:val="22"/>
          <w:szCs w:val="22"/>
        </w:rPr>
      </w:pPr>
      <w:r w:rsidRPr="00EA57E7">
        <w:rPr>
          <w:rFonts w:cs="Arial"/>
          <w:b/>
          <w:bCs/>
          <w:sz w:val="22"/>
          <w:szCs w:val="22"/>
        </w:rPr>
        <w:t xml:space="preserve">Avoid the hassles.  </w:t>
      </w:r>
      <w:r w:rsidRPr="00EA57E7">
        <w:rPr>
          <w:rFonts w:cs="Arial"/>
          <w:b/>
          <w:bCs/>
          <w:sz w:val="22"/>
          <w:szCs w:val="22"/>
        </w:rPr>
        <w:br/>
      </w:r>
      <w:r w:rsidRPr="00EA57E7">
        <w:rPr>
          <w:rFonts w:cs="Arial"/>
          <w:sz w:val="22"/>
          <w:szCs w:val="22"/>
        </w:rPr>
        <w:t xml:space="preserve">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w:t>
      </w:r>
    </w:p>
    <w:p w:rsidR="004E2159" w:rsidRDefault="004E2159" w:rsidP="004E2159">
      <w:pPr>
        <w:pStyle w:val="Ocean"/>
      </w:pPr>
      <w:r>
        <w:lastRenderedPageBreak/>
        <w:t>Extra Credit</w:t>
      </w:r>
    </w:p>
    <w:p w:rsidR="004E2159" w:rsidRPr="00BB6DF0" w:rsidRDefault="004E2159" w:rsidP="004E2159">
      <w:pPr>
        <w:rPr>
          <w:rFonts w:cs="Arial"/>
          <w:sz w:val="22"/>
          <w:szCs w:val="22"/>
        </w:rPr>
      </w:pPr>
      <w:r w:rsidRPr="00965D6A">
        <w:rPr>
          <w:rFonts w:cs="Arial"/>
          <w:sz w:val="22"/>
          <w:szCs w:val="22"/>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 point</w:t>
      </w:r>
      <w:r w:rsidR="00B329EB">
        <w:rPr>
          <w:i/>
          <w:sz w:val="22"/>
          <w:szCs w:val="22"/>
        </w:rPr>
        <w:t xml:space="preserve"> each</w:t>
      </w:r>
      <w:r w:rsidRPr="00965D6A">
        <w:rPr>
          <w:sz w:val="22"/>
          <w:szCs w:val="22"/>
        </w:rPr>
        <w:t>)  Do one of the following activities from Center for Microbial Oceanography: Research and Education (C-MORE) website:</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Take the </w:t>
      </w:r>
      <w:hyperlink r:id="rId11" w:history="1">
        <w:r w:rsidRPr="00533885">
          <w:rPr>
            <w:rStyle w:val="Hyperlink"/>
            <w:rFonts w:ascii="Arial" w:eastAsia="Times New Roman" w:hAnsi="Arial" w:cs="Arial"/>
            <w:sz w:val="20"/>
            <w:szCs w:val="20"/>
          </w:rPr>
          <w:t>Microbe Personality Quiz</w:t>
        </w:r>
      </w:hyperlink>
      <w:r w:rsidRPr="00965D6A">
        <w:rPr>
          <w:sz w:val="22"/>
          <w:szCs w:val="22"/>
        </w:rPr>
        <w:t xml:space="preserve"> to learn more about the microbes that live in the ocean.  Copy/paste what microbe you are in an email and send it to me OR print out the page showing what microbe you are and hand it to me during class.</w:t>
      </w:r>
      <w:r w:rsidR="00CC61A0">
        <w:rPr>
          <w:sz w:val="22"/>
          <w:szCs w:val="22"/>
        </w:rPr>
        <w:t xml:space="preserve"> (</w:t>
      </w:r>
      <w:r w:rsidR="00CC61A0" w:rsidRPr="00CC61A0">
        <w:rPr>
          <w:sz w:val="22"/>
          <w:szCs w:val="22"/>
        </w:rPr>
        <w:t>http://cmore.soest.hawaii.edu/education/kidskorner/microbe_quiz.htm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Do the </w:t>
      </w:r>
      <w:hyperlink r:id="rId12" w:history="1">
        <w:r w:rsidRPr="00533885">
          <w:rPr>
            <w:rStyle w:val="Hyperlink"/>
            <w:rFonts w:ascii="Arial" w:eastAsia="Times New Roman" w:hAnsi="Arial" w:cs="Arial"/>
            <w:sz w:val="20"/>
            <w:szCs w:val="20"/>
          </w:rPr>
          <w:t>Microbial Oceanography Word Search</w:t>
        </w:r>
      </w:hyperlink>
      <w:r w:rsidRPr="00965D6A">
        <w:rPr>
          <w:sz w:val="22"/>
          <w:szCs w:val="22"/>
        </w:rPr>
        <w:t xml:space="preserve"> to learn more about the microbes that live in the ocean.  Then, print out the completed word search and hand it to me during class.</w:t>
      </w:r>
      <w:r w:rsidR="00CC61A0">
        <w:rPr>
          <w:sz w:val="22"/>
          <w:szCs w:val="22"/>
        </w:rPr>
        <w:t xml:space="preserve"> (</w:t>
      </w:r>
      <w:r w:rsidR="00CC61A0" w:rsidRPr="00CC61A0">
        <w:rPr>
          <w:sz w:val="22"/>
          <w:szCs w:val="22"/>
        </w:rPr>
        <w:t>http://cmore.soest.hawaii.edu/education/kidskorner/wordsearch.htm</w:t>
      </w:r>
      <w:r w:rsidR="00CC61A0">
        <w:rPr>
          <w:sz w:val="22"/>
          <w:szCs w:val="22"/>
        </w:rPr>
        <w:t>)</w:t>
      </w:r>
    </w:p>
    <w:p w:rsidR="004E2159" w:rsidRPr="00965D6A" w:rsidRDefault="004E2159" w:rsidP="00CC61A0">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Are you smarter than a microbe?  </w:t>
      </w:r>
      <w:hyperlink r:id="rId13" w:history="1">
        <w:r w:rsidRPr="00533885">
          <w:rPr>
            <w:rStyle w:val="Hyperlink"/>
            <w:rFonts w:ascii="Arial" w:eastAsia="Times New Roman" w:hAnsi="Arial" w:cs="Arial"/>
            <w:sz w:val="20"/>
            <w:szCs w:val="20"/>
          </w:rPr>
          <w:t>Test Your Microbe IQ!</w:t>
        </w:r>
      </w:hyperlink>
      <w:r w:rsidRPr="00965D6A">
        <w:rPr>
          <w:sz w:val="22"/>
          <w:szCs w:val="22"/>
        </w:rPr>
        <w:t xml:space="preserve">  At the end, either print out your score and hand it to me during class, or copy/paste it in an email and send it to me.  Don’t forget to enter the drawing for a chance to win a plush microbe.</w:t>
      </w:r>
      <w:r w:rsidR="00CC61A0">
        <w:rPr>
          <w:sz w:val="22"/>
          <w:szCs w:val="22"/>
        </w:rPr>
        <w:t xml:space="preserve"> (</w:t>
      </w:r>
      <w:r w:rsidR="00CC61A0" w:rsidRPr="00CC61A0">
        <w:rPr>
          <w:sz w:val="22"/>
          <w:szCs w:val="22"/>
        </w:rPr>
        <w:t>http://cmore.soest.hawaii.edu/education/iq/index.htm</w:t>
      </w:r>
      <w:r w:rsidR="00CC61A0">
        <w:rPr>
          <w:sz w:val="22"/>
          <w:szCs w:val="22"/>
        </w:rPr>
        <w:t>)</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5 points</w:t>
      </w:r>
      <w:r w:rsidRPr="00965D6A">
        <w:rPr>
          <w:sz w:val="22"/>
          <w:szCs w:val="22"/>
        </w:rPr>
        <w:t>)  In essay format, discuss three ways that you can help clean up the oceans or coasts.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Please remember that I am concerned about the environment. I do not want plastic covers, extra cover pages, or any other type of binder. </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15 points</w:t>
      </w:r>
      <w:r w:rsidRPr="00965D6A">
        <w:rPr>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ONLY item at the top of your paper should be your name.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Paper should be 1 to 2 pages, typed, 1.5 spacing, standard margins and fonts and concise.</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The quality of your English composition is important. Don't forget to use correct essay form - Intro paragraph with thesis statement, three examples, and conclusion paragraph.</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 xml:space="preserve">A </w:t>
      </w:r>
      <w:r w:rsidRPr="004E51DA">
        <w:rPr>
          <w:b/>
          <w:sz w:val="22"/>
          <w:szCs w:val="22"/>
        </w:rPr>
        <w:t>bibliography</w:t>
      </w:r>
      <w:r w:rsidRPr="00965D6A">
        <w:rPr>
          <w:sz w:val="22"/>
          <w:szCs w:val="22"/>
        </w:rPr>
        <w:t xml:space="preserve"> and </w:t>
      </w:r>
      <w:r w:rsidRPr="004E51DA">
        <w:rPr>
          <w:b/>
          <w:sz w:val="22"/>
          <w:szCs w:val="22"/>
        </w:rPr>
        <w:t>copies of your articles</w:t>
      </w:r>
      <w:r w:rsidRPr="00965D6A">
        <w:rPr>
          <w:sz w:val="22"/>
          <w:szCs w:val="22"/>
        </w:rPr>
        <w:t xml:space="preserve"> are required as well.</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Please remember that I am concerned about the environment. I do not want plastic covers, extra cover pages, or any other type of binder.</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sidRPr="004E51DA">
        <w:rPr>
          <w:i/>
          <w:sz w:val="22"/>
          <w:szCs w:val="22"/>
        </w:rPr>
        <w:t>10 points</w:t>
      </w:r>
      <w:r w:rsidRPr="00965D6A">
        <w:rPr>
          <w:sz w:val="22"/>
          <w:szCs w:val="22"/>
        </w:rPr>
        <w:t xml:space="preserve">)  Do one of the Virtual Classware assignments located at </w:t>
      </w:r>
      <w:hyperlink r:id="rId14" w:tgtFrame="_blank" w:history="1">
        <w:r w:rsidRPr="00CB3E51">
          <w:rPr>
            <w:rStyle w:val="Hyperlink"/>
            <w:rFonts w:ascii="Arial" w:hAnsi="Arial" w:cs="Arial"/>
            <w:b/>
            <w:bCs/>
            <w:sz w:val="20"/>
            <w:szCs w:val="20"/>
          </w:rPr>
          <w:t>http://www.sciencecourseware.com/</w:t>
        </w:r>
      </w:hyperlink>
      <w:r w:rsidRPr="00965D6A">
        <w:rPr>
          <w:sz w:val="22"/>
          <w:szCs w:val="22"/>
        </w:rPr>
        <w:t>. Click on "</w:t>
      </w:r>
      <w:hyperlink r:id="rId15"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w:t>
      </w:r>
      <w:r w:rsidRPr="00965D6A">
        <w:rPr>
          <w:sz w:val="22"/>
          <w:szCs w:val="22"/>
        </w:rPr>
        <w:t xml:space="preserve"> and choose one of the activities listed below. Upon completion of the assignment, you will be awarded a certificate that you will need to print out and turn in.</w:t>
      </w:r>
    </w:p>
    <w:p w:rsidR="004E2159" w:rsidRPr="00965D6A"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4E2159" w:rsidRDefault="004E2159" w:rsidP="004E2159">
      <w:pPr>
        <w:pStyle w:val="ListParagraph"/>
        <w:widowControl w:val="0"/>
        <w:numPr>
          <w:ilvl w:val="1"/>
          <w:numId w:val="14"/>
        </w:numPr>
        <w:autoSpaceDE w:val="0"/>
        <w:autoSpaceDN w:val="0"/>
        <w:adjustRightInd w:val="0"/>
        <w:spacing w:after="0" w:line="240" w:lineRule="auto"/>
        <w:ind w:left="720"/>
        <w:rPr>
          <w:sz w:val="22"/>
          <w:szCs w:val="22"/>
        </w:rPr>
      </w:pPr>
      <w:r w:rsidRPr="00965D6A">
        <w:rPr>
          <w:sz w:val="22"/>
          <w:szCs w:val="22"/>
        </w:rPr>
        <w:t>Your name MUST be on the certificate. No exceptions.</w:t>
      </w:r>
      <w:r w:rsidRPr="00BB6DF0">
        <w:t xml:space="preserve"> </w:t>
      </w:r>
    </w:p>
    <w:p w:rsidR="004E2159" w:rsidRPr="00965D6A" w:rsidRDefault="004E2159" w:rsidP="004E2159">
      <w:pPr>
        <w:widowControl w:val="0"/>
        <w:autoSpaceDE w:val="0"/>
        <w:autoSpaceDN w:val="0"/>
        <w:adjustRightInd w:val="0"/>
        <w:spacing w:after="0" w:line="240" w:lineRule="auto"/>
        <w:jc w:val="center"/>
        <w:rPr>
          <w:sz w:val="22"/>
        </w:rPr>
      </w:pPr>
      <w:r w:rsidRPr="00BB6DF0">
        <w:rPr>
          <w:sz w:val="36"/>
        </w:rPr>
        <w:t>See other side!</w:t>
      </w:r>
      <w:r>
        <w:rPr>
          <w:sz w:val="22"/>
        </w:rPr>
        <w:br/>
      </w:r>
    </w:p>
    <w:p w:rsidR="004E2159" w:rsidRPr="00965D6A" w:rsidRDefault="004E2159" w:rsidP="009D6306">
      <w:pPr>
        <w:pStyle w:val="ListParagraph"/>
        <w:widowControl w:val="0"/>
        <w:numPr>
          <w:ilvl w:val="0"/>
          <w:numId w:val="14"/>
        </w:numPr>
        <w:autoSpaceDE w:val="0"/>
        <w:autoSpaceDN w:val="0"/>
        <w:adjustRightInd w:val="0"/>
        <w:spacing w:after="0" w:line="240" w:lineRule="auto"/>
        <w:rPr>
          <w:sz w:val="22"/>
          <w:szCs w:val="22"/>
        </w:rPr>
      </w:pPr>
      <w:r w:rsidRPr="00965D6A">
        <w:rPr>
          <w:sz w:val="22"/>
          <w:szCs w:val="22"/>
        </w:rPr>
        <w:t>(</w:t>
      </w:r>
      <w:r w:rsidRPr="004E51DA">
        <w:rPr>
          <w:i/>
          <w:sz w:val="22"/>
          <w:szCs w:val="22"/>
        </w:rPr>
        <w:t>15 points</w:t>
      </w:r>
      <w:r w:rsidRPr="00965D6A">
        <w:rPr>
          <w:sz w:val="22"/>
          <w:szCs w:val="22"/>
        </w:rPr>
        <w:t>)  Create a</w:t>
      </w:r>
      <w:r>
        <w:rPr>
          <w:sz w:val="22"/>
          <w:szCs w:val="22"/>
        </w:rPr>
        <w:t xml:space="preserve"> </w:t>
      </w:r>
      <w:hyperlink r:id="rId16" w:history="1">
        <w:r w:rsidRPr="00533885">
          <w:rPr>
            <w:rStyle w:val="Hyperlink"/>
            <w:rFonts w:ascii="Arial" w:hAnsi="Arial" w:cs="Arial"/>
            <w:b/>
            <w:sz w:val="20"/>
            <w:szCs w:val="20"/>
          </w:rPr>
          <w:t>mini-emergency kit</w:t>
        </w:r>
      </w:hyperlink>
      <w:r w:rsidRPr="00965D6A">
        <w:rPr>
          <w:sz w:val="22"/>
          <w:szCs w:val="22"/>
        </w:rPr>
        <w:t>! You must show me the completed kit and a list of the items inside. You must have EVERYTHING that is on the list - no exceptions!</w:t>
      </w:r>
    </w:p>
    <w:p w:rsidR="004E2159" w:rsidRPr="00965D6A" w:rsidRDefault="004E2159" w:rsidP="009D6306">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YOU MUST INCLUDE THE LIST WITH YOUR KIT! Here's a list (</w:t>
      </w:r>
      <w:hyperlink r:id="rId17" w:history="1">
        <w:r w:rsidR="00CC61A0" w:rsidRPr="00CC61A0">
          <w:rPr>
            <w:rStyle w:val="Hyperlink"/>
          </w:rPr>
          <w:t>http://www.geophile.net/ExtraCredit/Mini%20Earthquake%20Kit.pdf</w:t>
        </w:r>
      </w:hyperlink>
      <w:r w:rsidRPr="00965D6A">
        <w:rPr>
          <w:sz w:val="22"/>
          <w:szCs w:val="22"/>
        </w:rPr>
        <w:t>) of required items.</w:t>
      </w:r>
    </w:p>
    <w:p w:rsidR="004E2159" w:rsidRPr="00965D6A" w:rsidRDefault="004E2159" w:rsidP="009D6306">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Bring the kit to my office during office hours BEFORE the date specified on your syllabus</w:t>
      </w:r>
    </w:p>
    <w:p w:rsidR="004E2159" w:rsidRPr="00965D6A" w:rsidRDefault="004E2159" w:rsidP="009D6306">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 xml:space="preserve">Hand-written lists are not acceptable. </w:t>
      </w:r>
    </w:p>
    <w:p w:rsidR="004E2159" w:rsidRPr="004E51DA" w:rsidRDefault="004E2159" w:rsidP="009D6306">
      <w:pPr>
        <w:pStyle w:val="ListParagraph"/>
        <w:widowControl w:val="0"/>
        <w:numPr>
          <w:ilvl w:val="1"/>
          <w:numId w:val="14"/>
        </w:numPr>
        <w:autoSpaceDE w:val="0"/>
        <w:autoSpaceDN w:val="0"/>
        <w:adjustRightInd w:val="0"/>
        <w:spacing w:after="0" w:line="240" w:lineRule="auto"/>
        <w:rPr>
          <w:sz w:val="22"/>
          <w:szCs w:val="22"/>
        </w:rPr>
      </w:pPr>
      <w:r w:rsidRPr="00965D6A">
        <w:rPr>
          <w:sz w:val="22"/>
          <w:szCs w:val="22"/>
        </w:rPr>
        <w:t>ALL KITS ARE DUE THE 7TH WEEK OF CLASSES</w:t>
      </w:r>
      <w:r w:rsidR="00CC61A0">
        <w:rPr>
          <w:sz w:val="22"/>
          <w:szCs w:val="22"/>
        </w:rPr>
        <w:t xml:space="preserve"> (see syllabus for the date)</w:t>
      </w:r>
      <w:r w:rsidRPr="00965D6A">
        <w:rPr>
          <w:sz w:val="22"/>
          <w:szCs w:val="22"/>
        </w:rPr>
        <w:t>.  NO EXCEPTIONS!</w:t>
      </w:r>
      <w:r>
        <w:rPr>
          <w:sz w:val="22"/>
          <w:szCs w:val="22"/>
        </w:rPr>
        <w:br/>
      </w:r>
    </w:p>
    <w:p w:rsidR="004E2159" w:rsidRPr="00965D6A" w:rsidRDefault="004E2159" w:rsidP="004E2159">
      <w:pPr>
        <w:pStyle w:val="ListParagraph"/>
        <w:widowControl w:val="0"/>
        <w:numPr>
          <w:ilvl w:val="0"/>
          <w:numId w:val="14"/>
        </w:numPr>
        <w:autoSpaceDE w:val="0"/>
        <w:autoSpaceDN w:val="0"/>
        <w:adjustRightInd w:val="0"/>
        <w:spacing w:after="0" w:line="240" w:lineRule="auto"/>
        <w:ind w:left="360"/>
        <w:rPr>
          <w:sz w:val="22"/>
          <w:szCs w:val="22"/>
        </w:rPr>
      </w:pPr>
      <w:r w:rsidRPr="00965D6A">
        <w:rPr>
          <w:sz w:val="22"/>
          <w:szCs w:val="22"/>
        </w:rPr>
        <w:t>(</w:t>
      </w:r>
      <w:r>
        <w:rPr>
          <w:i/>
          <w:sz w:val="22"/>
          <w:szCs w:val="22"/>
        </w:rPr>
        <w:t>15</w:t>
      </w:r>
      <w:r w:rsidRPr="004E51DA">
        <w:rPr>
          <w:i/>
          <w:sz w:val="22"/>
          <w:szCs w:val="22"/>
        </w:rPr>
        <w:t xml:space="preserve"> points</w:t>
      </w:r>
      <w:r w:rsidRPr="00965D6A">
        <w:rPr>
          <w:sz w:val="22"/>
          <w:szCs w:val="22"/>
        </w:rPr>
        <w:t xml:space="preserve">)  Create at Disaster Plan for your home.  </w:t>
      </w:r>
    </w:p>
    <w:p w:rsidR="004E2159" w:rsidRDefault="004E2159" w:rsidP="00CC61A0">
      <w:pPr>
        <w:pStyle w:val="ListParagraph"/>
        <w:widowControl w:val="0"/>
        <w:numPr>
          <w:ilvl w:val="1"/>
          <w:numId w:val="14"/>
        </w:numPr>
        <w:autoSpaceDE w:val="0"/>
        <w:autoSpaceDN w:val="0"/>
        <w:adjustRightInd w:val="0"/>
        <w:spacing w:after="0" w:line="240" w:lineRule="auto"/>
        <w:rPr>
          <w:sz w:val="22"/>
          <w:szCs w:val="22"/>
        </w:rPr>
      </w:pPr>
      <w:r>
        <w:rPr>
          <w:sz w:val="22"/>
          <w:szCs w:val="22"/>
        </w:rPr>
        <w:t xml:space="preserve">Use </w:t>
      </w:r>
      <w:hyperlink r:id="rId18" w:history="1">
        <w:r w:rsidRPr="00866141">
          <w:rPr>
            <w:rStyle w:val="Hyperlink"/>
            <w:sz w:val="22"/>
            <w:szCs w:val="22"/>
          </w:rPr>
          <w:t>this template</w:t>
        </w:r>
      </w:hyperlink>
      <w:r w:rsidR="00CC61A0">
        <w:rPr>
          <w:rStyle w:val="Hyperlink"/>
          <w:sz w:val="22"/>
          <w:szCs w:val="22"/>
        </w:rPr>
        <w:t xml:space="preserve"> (</w:t>
      </w:r>
      <w:r w:rsidR="00CC61A0" w:rsidRPr="00CC61A0">
        <w:rPr>
          <w:rStyle w:val="Hyperlink"/>
          <w:sz w:val="22"/>
          <w:szCs w:val="22"/>
        </w:rPr>
        <w:t>http://www.geophile.net/ExtraCredit/ExtraCredit_EmergencyPlan_template.docx</w:t>
      </w:r>
      <w:r w:rsidR="00CC61A0">
        <w:rPr>
          <w:rStyle w:val="Hyperlink"/>
          <w:sz w:val="22"/>
          <w:szCs w:val="22"/>
        </w:rPr>
        <w:t>)</w:t>
      </w:r>
      <w:r>
        <w:rPr>
          <w:sz w:val="22"/>
          <w:szCs w:val="22"/>
        </w:rPr>
        <w:t xml:space="preserve"> to complete this report.</w:t>
      </w:r>
    </w:p>
    <w:p w:rsidR="004E2159" w:rsidRDefault="004E2159" w:rsidP="009D6306">
      <w:pPr>
        <w:pStyle w:val="ListParagraph"/>
        <w:widowControl w:val="0"/>
        <w:numPr>
          <w:ilvl w:val="1"/>
          <w:numId w:val="14"/>
        </w:numPr>
        <w:autoSpaceDE w:val="0"/>
        <w:autoSpaceDN w:val="0"/>
        <w:adjustRightInd w:val="0"/>
        <w:spacing w:after="0" w:line="240" w:lineRule="auto"/>
        <w:rPr>
          <w:sz w:val="22"/>
          <w:szCs w:val="22"/>
        </w:rPr>
      </w:pPr>
      <w:r w:rsidRPr="004E51DA">
        <w:rPr>
          <w:sz w:val="22"/>
          <w:szCs w:val="22"/>
        </w:rPr>
        <w:t>Visit the My Hazards Awareness Map Web site (</w:t>
      </w:r>
      <w:hyperlink r:id="rId19" w:history="1">
        <w:r w:rsidRPr="004E51DA">
          <w:rPr>
            <w:rStyle w:val="Hyperlink"/>
            <w:sz w:val="22"/>
            <w:szCs w:val="22"/>
          </w:rPr>
          <w:t>http://myhazards.calema.ca.gov/Default.aspx</w:t>
        </w:r>
      </w:hyperlink>
      <w:r w:rsidRPr="004E51DA">
        <w:rPr>
          <w:sz w:val="22"/>
          <w:szCs w:val="22"/>
        </w:rPr>
        <w:t xml:space="preserve">). Put in your home address in the search bar at the top of the page, then click “Map Search”. The program will then look up your address and determine if it is in a hazard zone.  </w:t>
      </w:r>
    </w:p>
    <w:p w:rsidR="004E2159" w:rsidRPr="004E51DA" w:rsidRDefault="004E2159" w:rsidP="009D6306">
      <w:pPr>
        <w:pStyle w:val="ListParagraph"/>
        <w:widowControl w:val="0"/>
        <w:numPr>
          <w:ilvl w:val="1"/>
          <w:numId w:val="14"/>
        </w:numPr>
        <w:autoSpaceDE w:val="0"/>
        <w:autoSpaceDN w:val="0"/>
        <w:adjustRightInd w:val="0"/>
        <w:spacing w:after="0" w:line="240" w:lineRule="auto"/>
        <w:rPr>
          <w:sz w:val="22"/>
          <w:szCs w:val="22"/>
        </w:rPr>
      </w:pPr>
      <w:r w:rsidRPr="004E51DA">
        <w:rPr>
          <w:sz w:val="22"/>
          <w:szCs w:val="22"/>
        </w:rPr>
        <w:t>Create an Emergency Disaster Plan for yourself and your family.  This plan should be tailored to you and your family’s needs and should be for</w:t>
      </w:r>
      <w:bookmarkStart w:id="0" w:name="_GoBack"/>
      <w:bookmarkEnd w:id="0"/>
      <w:r w:rsidRPr="004E51DA">
        <w:rPr>
          <w:sz w:val="22"/>
          <w:szCs w:val="22"/>
        </w:rPr>
        <w:t xml:space="preserve"> any type of emergency.  Items to include are:  </w:t>
      </w:r>
    </w:p>
    <w:p w:rsidR="004E2159" w:rsidRPr="004E51DA" w:rsidRDefault="004E2159" w:rsidP="009D6306">
      <w:pPr>
        <w:pStyle w:val="ListParagraph"/>
        <w:widowControl w:val="0"/>
        <w:numPr>
          <w:ilvl w:val="1"/>
          <w:numId w:val="15"/>
        </w:numPr>
        <w:autoSpaceDE w:val="0"/>
        <w:autoSpaceDN w:val="0"/>
        <w:adjustRightInd w:val="0"/>
        <w:spacing w:after="0" w:line="240" w:lineRule="auto"/>
        <w:ind w:left="2160"/>
        <w:rPr>
          <w:sz w:val="22"/>
          <w:szCs w:val="22"/>
        </w:rPr>
      </w:pPr>
      <w:r w:rsidRPr="004E51DA">
        <w:rPr>
          <w:sz w:val="22"/>
          <w:szCs w:val="22"/>
        </w:rPr>
        <w:t>A map of your house (or apartment) showing the location of major utilities (gas, water, etc.), escape route &amp; earthquake supplies and potential hazards (heavy furniture, bookcases, large windows or mirrors, etc.).  This map may be hand-drawn</w:t>
      </w:r>
    </w:p>
    <w:p w:rsidR="004E2159" w:rsidRPr="004E51DA" w:rsidRDefault="004E2159" w:rsidP="009D6306">
      <w:pPr>
        <w:pStyle w:val="ListParagraph"/>
        <w:widowControl w:val="0"/>
        <w:numPr>
          <w:ilvl w:val="1"/>
          <w:numId w:val="15"/>
        </w:numPr>
        <w:autoSpaceDE w:val="0"/>
        <w:autoSpaceDN w:val="0"/>
        <w:adjustRightInd w:val="0"/>
        <w:spacing w:after="0" w:line="240" w:lineRule="auto"/>
        <w:ind w:left="2160"/>
        <w:rPr>
          <w:sz w:val="22"/>
          <w:szCs w:val="22"/>
        </w:rPr>
      </w:pPr>
      <w:r w:rsidRPr="004E51DA">
        <w:rPr>
          <w:sz w:val="22"/>
          <w:szCs w:val="22"/>
        </w:rPr>
        <w:t>An evacuation plan</w:t>
      </w:r>
      <w:r>
        <w:rPr>
          <w:sz w:val="22"/>
          <w:szCs w:val="22"/>
        </w:rPr>
        <w:t xml:space="preserve"> – how are you going to exit your home, where are you going to meet, </w:t>
      </w:r>
      <w:proofErr w:type="gramStart"/>
      <w:r>
        <w:rPr>
          <w:sz w:val="22"/>
          <w:szCs w:val="22"/>
        </w:rPr>
        <w:t>etc.</w:t>
      </w:r>
      <w:proofErr w:type="gramEnd"/>
    </w:p>
    <w:p w:rsidR="004E2159" w:rsidRPr="004E51DA" w:rsidRDefault="004E2159" w:rsidP="009D6306">
      <w:pPr>
        <w:pStyle w:val="ListParagraph"/>
        <w:widowControl w:val="0"/>
        <w:numPr>
          <w:ilvl w:val="1"/>
          <w:numId w:val="15"/>
        </w:numPr>
        <w:autoSpaceDE w:val="0"/>
        <w:autoSpaceDN w:val="0"/>
        <w:adjustRightInd w:val="0"/>
        <w:spacing w:after="0" w:line="240" w:lineRule="auto"/>
        <w:ind w:left="2160"/>
        <w:rPr>
          <w:sz w:val="22"/>
          <w:szCs w:val="22"/>
        </w:rPr>
      </w:pPr>
      <w:r w:rsidRPr="004E51DA">
        <w:rPr>
          <w:sz w:val="22"/>
          <w:szCs w:val="22"/>
        </w:rPr>
        <w:t>A list of household members (Identify anyone with impairments or who may need help evacuating), including contact phone numbers</w:t>
      </w:r>
      <w:r>
        <w:rPr>
          <w:sz w:val="22"/>
          <w:szCs w:val="22"/>
        </w:rPr>
        <w:t>.</w:t>
      </w:r>
    </w:p>
    <w:p w:rsidR="004E2159" w:rsidRPr="004E51DA" w:rsidRDefault="004E2159" w:rsidP="009D6306">
      <w:pPr>
        <w:pStyle w:val="ListParagraph"/>
        <w:widowControl w:val="0"/>
        <w:numPr>
          <w:ilvl w:val="1"/>
          <w:numId w:val="15"/>
        </w:numPr>
        <w:autoSpaceDE w:val="0"/>
        <w:autoSpaceDN w:val="0"/>
        <w:adjustRightInd w:val="0"/>
        <w:spacing w:after="0" w:line="240" w:lineRule="auto"/>
        <w:ind w:left="2160"/>
        <w:rPr>
          <w:sz w:val="22"/>
          <w:szCs w:val="22"/>
        </w:rPr>
      </w:pPr>
      <w:r w:rsidRPr="004E51DA">
        <w:rPr>
          <w:sz w:val="22"/>
          <w:szCs w:val="22"/>
        </w:rPr>
        <w:t>The name and phone number of an out-of-state contact</w:t>
      </w:r>
    </w:p>
    <w:p w:rsidR="004E2159" w:rsidRPr="00372D92" w:rsidRDefault="004E2159" w:rsidP="009D6306">
      <w:pPr>
        <w:pStyle w:val="ListParagraph"/>
        <w:widowControl w:val="0"/>
        <w:numPr>
          <w:ilvl w:val="1"/>
          <w:numId w:val="15"/>
        </w:numPr>
        <w:autoSpaceDE w:val="0"/>
        <w:autoSpaceDN w:val="0"/>
        <w:adjustRightInd w:val="0"/>
        <w:spacing w:after="0" w:line="240" w:lineRule="auto"/>
        <w:ind w:left="2160"/>
        <w:rPr>
          <w:sz w:val="22"/>
          <w:szCs w:val="22"/>
        </w:rPr>
      </w:pPr>
      <w:r w:rsidRPr="00372D92">
        <w:rPr>
          <w:sz w:val="22"/>
          <w:szCs w:val="22"/>
        </w:rPr>
        <w:t xml:space="preserve">Go to the Be Red Cross Ready site at: </w:t>
      </w:r>
      <w:hyperlink r:id="rId20" w:history="1">
        <w:r w:rsidRPr="00372D92">
          <w:rPr>
            <w:rStyle w:val="Hyperlink"/>
            <w:sz w:val="22"/>
            <w:szCs w:val="22"/>
          </w:rPr>
          <w:t xml:space="preserve"> http://arcbrcr.org/</w:t>
        </w:r>
      </w:hyperlink>
      <w:r w:rsidRPr="00372D92">
        <w:rPr>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sz w:val="22"/>
          <w:szCs w:val="22"/>
        </w:rPr>
        <w:t>Include this list in your report.</w:t>
      </w:r>
    </w:p>
    <w:p w:rsidR="004E2159" w:rsidRDefault="004E2159" w:rsidP="004E2159">
      <w:pPr>
        <w:rPr>
          <w:rFonts w:ascii="Arial" w:hAnsi="Arial" w:cs="Arial"/>
        </w:rPr>
      </w:pPr>
    </w:p>
    <w:p w:rsidR="00F76299" w:rsidRPr="00A01D3D" w:rsidRDefault="00F76299" w:rsidP="004E2159">
      <w:pPr>
        <w:rPr>
          <w:rFonts w:ascii="Arial" w:hAnsi="Arial" w:cs="Arial"/>
          <w:sz w:val="24"/>
        </w:rPr>
      </w:pPr>
    </w:p>
    <w:sectPr w:rsidR="00F76299" w:rsidRPr="00A01D3D" w:rsidSect="00A01D3D">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5E14DC"/>
    <w:lvl w:ilvl="0">
      <w:numFmt w:val="bullet"/>
      <w:lvlText w:val="*"/>
      <w:lvlJc w:val="left"/>
    </w:lvl>
  </w:abstractNum>
  <w:abstractNum w:abstractNumId="1" w15:restartNumberingAfterBreak="0">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26D43"/>
    <w:multiLevelType w:val="hybridMultilevel"/>
    <w:tmpl w:val="BF0E1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6"/>
  </w:num>
  <w:num w:numId="6">
    <w:abstractNumId w:val="12"/>
  </w:num>
  <w:num w:numId="7">
    <w:abstractNumId w:val="4"/>
  </w:num>
  <w:num w:numId="8">
    <w:abstractNumId w:val="10"/>
  </w:num>
  <w:num w:numId="9">
    <w:abstractNumId w:val="11"/>
  </w:num>
  <w:num w:numId="10">
    <w:abstractNumId w:val="1"/>
  </w:num>
  <w:num w:numId="11">
    <w:abstractNumId w:val="13"/>
  </w:num>
  <w:num w:numId="12">
    <w:abstractNumId w:val="9"/>
  </w:num>
  <w:num w:numId="13">
    <w:abstractNumId w:val="5"/>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01F0"/>
    <w:rsid w:val="00007D29"/>
    <w:rsid w:val="0001293F"/>
    <w:rsid w:val="00025B6B"/>
    <w:rsid w:val="00030FC5"/>
    <w:rsid w:val="000370A8"/>
    <w:rsid w:val="00046491"/>
    <w:rsid w:val="00052EC0"/>
    <w:rsid w:val="00057A63"/>
    <w:rsid w:val="00062D22"/>
    <w:rsid w:val="0006421E"/>
    <w:rsid w:val="00075ABD"/>
    <w:rsid w:val="00082969"/>
    <w:rsid w:val="00083990"/>
    <w:rsid w:val="000957CC"/>
    <w:rsid w:val="0009685A"/>
    <w:rsid w:val="000B07BA"/>
    <w:rsid w:val="000B1E1C"/>
    <w:rsid w:val="000B25FE"/>
    <w:rsid w:val="00121087"/>
    <w:rsid w:val="001276F3"/>
    <w:rsid w:val="001349F1"/>
    <w:rsid w:val="00146363"/>
    <w:rsid w:val="00162BE2"/>
    <w:rsid w:val="00183630"/>
    <w:rsid w:val="001C0BB2"/>
    <w:rsid w:val="001C678C"/>
    <w:rsid w:val="00212B3E"/>
    <w:rsid w:val="00212E13"/>
    <w:rsid w:val="00227524"/>
    <w:rsid w:val="002354D1"/>
    <w:rsid w:val="00235DDE"/>
    <w:rsid w:val="002411D7"/>
    <w:rsid w:val="002626D9"/>
    <w:rsid w:val="00266B88"/>
    <w:rsid w:val="002751DA"/>
    <w:rsid w:val="002B5246"/>
    <w:rsid w:val="00310261"/>
    <w:rsid w:val="00347AF1"/>
    <w:rsid w:val="003506F4"/>
    <w:rsid w:val="003529A3"/>
    <w:rsid w:val="00354A39"/>
    <w:rsid w:val="00360323"/>
    <w:rsid w:val="003721E0"/>
    <w:rsid w:val="003E391E"/>
    <w:rsid w:val="003E4C19"/>
    <w:rsid w:val="0044661D"/>
    <w:rsid w:val="00455538"/>
    <w:rsid w:val="00466EE1"/>
    <w:rsid w:val="00485B16"/>
    <w:rsid w:val="00485B6A"/>
    <w:rsid w:val="004975FB"/>
    <w:rsid w:val="004E2159"/>
    <w:rsid w:val="004F3CF7"/>
    <w:rsid w:val="00510C43"/>
    <w:rsid w:val="0054538A"/>
    <w:rsid w:val="0057311D"/>
    <w:rsid w:val="0057792A"/>
    <w:rsid w:val="00593672"/>
    <w:rsid w:val="005C442F"/>
    <w:rsid w:val="005C5E22"/>
    <w:rsid w:val="005D4725"/>
    <w:rsid w:val="005E37CA"/>
    <w:rsid w:val="006136E4"/>
    <w:rsid w:val="00620852"/>
    <w:rsid w:val="00634ED3"/>
    <w:rsid w:val="00656FC6"/>
    <w:rsid w:val="006B403B"/>
    <w:rsid w:val="006C34C9"/>
    <w:rsid w:val="006C5C0B"/>
    <w:rsid w:val="00733FB4"/>
    <w:rsid w:val="00737463"/>
    <w:rsid w:val="00745CF6"/>
    <w:rsid w:val="007535EF"/>
    <w:rsid w:val="00760158"/>
    <w:rsid w:val="00761BD3"/>
    <w:rsid w:val="00771E08"/>
    <w:rsid w:val="007B6223"/>
    <w:rsid w:val="007E4554"/>
    <w:rsid w:val="007F2983"/>
    <w:rsid w:val="007F3753"/>
    <w:rsid w:val="00832E7A"/>
    <w:rsid w:val="00841D9B"/>
    <w:rsid w:val="00844B24"/>
    <w:rsid w:val="008632EC"/>
    <w:rsid w:val="00870E62"/>
    <w:rsid w:val="00881772"/>
    <w:rsid w:val="008A1ADB"/>
    <w:rsid w:val="008A1EFC"/>
    <w:rsid w:val="008D400A"/>
    <w:rsid w:val="008D737B"/>
    <w:rsid w:val="008F6B05"/>
    <w:rsid w:val="00901449"/>
    <w:rsid w:val="00901CED"/>
    <w:rsid w:val="00941CA4"/>
    <w:rsid w:val="009454FE"/>
    <w:rsid w:val="009458B3"/>
    <w:rsid w:val="00947557"/>
    <w:rsid w:val="009548B5"/>
    <w:rsid w:val="00975550"/>
    <w:rsid w:val="00976CEA"/>
    <w:rsid w:val="009846AA"/>
    <w:rsid w:val="00985F86"/>
    <w:rsid w:val="009A1DCB"/>
    <w:rsid w:val="009A4494"/>
    <w:rsid w:val="009A7552"/>
    <w:rsid w:val="009D062A"/>
    <w:rsid w:val="009D5B9B"/>
    <w:rsid w:val="009D6306"/>
    <w:rsid w:val="009E0CA4"/>
    <w:rsid w:val="00A01D3D"/>
    <w:rsid w:val="00A1590D"/>
    <w:rsid w:val="00A25184"/>
    <w:rsid w:val="00A252EE"/>
    <w:rsid w:val="00A26FEA"/>
    <w:rsid w:val="00A356E0"/>
    <w:rsid w:val="00A37123"/>
    <w:rsid w:val="00A45B42"/>
    <w:rsid w:val="00A535B2"/>
    <w:rsid w:val="00A8681F"/>
    <w:rsid w:val="00A969AE"/>
    <w:rsid w:val="00AA0D10"/>
    <w:rsid w:val="00AC2958"/>
    <w:rsid w:val="00AC3333"/>
    <w:rsid w:val="00AC6EF3"/>
    <w:rsid w:val="00AF17D9"/>
    <w:rsid w:val="00B038E8"/>
    <w:rsid w:val="00B235EB"/>
    <w:rsid w:val="00B2404B"/>
    <w:rsid w:val="00B313B9"/>
    <w:rsid w:val="00B321F4"/>
    <w:rsid w:val="00B329EB"/>
    <w:rsid w:val="00B35C5B"/>
    <w:rsid w:val="00B96768"/>
    <w:rsid w:val="00BB1FDE"/>
    <w:rsid w:val="00BB74B6"/>
    <w:rsid w:val="00BC0F91"/>
    <w:rsid w:val="00BD4234"/>
    <w:rsid w:val="00C05DE7"/>
    <w:rsid w:val="00C1237B"/>
    <w:rsid w:val="00C22B9F"/>
    <w:rsid w:val="00C421B4"/>
    <w:rsid w:val="00C571F8"/>
    <w:rsid w:val="00C655CC"/>
    <w:rsid w:val="00C825BC"/>
    <w:rsid w:val="00C9431D"/>
    <w:rsid w:val="00C95A3B"/>
    <w:rsid w:val="00CA6BE5"/>
    <w:rsid w:val="00CC0EED"/>
    <w:rsid w:val="00CC2B91"/>
    <w:rsid w:val="00CC3CD7"/>
    <w:rsid w:val="00CC61A0"/>
    <w:rsid w:val="00CE27DC"/>
    <w:rsid w:val="00D05F56"/>
    <w:rsid w:val="00D155F0"/>
    <w:rsid w:val="00D16A0C"/>
    <w:rsid w:val="00D231B9"/>
    <w:rsid w:val="00D7476F"/>
    <w:rsid w:val="00D862ED"/>
    <w:rsid w:val="00DC5661"/>
    <w:rsid w:val="00DF0A05"/>
    <w:rsid w:val="00DF587A"/>
    <w:rsid w:val="00E37245"/>
    <w:rsid w:val="00E37D33"/>
    <w:rsid w:val="00E63DE1"/>
    <w:rsid w:val="00EC26AF"/>
    <w:rsid w:val="00EC6916"/>
    <w:rsid w:val="00EE6647"/>
    <w:rsid w:val="00EF56CB"/>
    <w:rsid w:val="00EF6D18"/>
    <w:rsid w:val="00F5208A"/>
    <w:rsid w:val="00F55DF7"/>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59"/>
  </w:style>
  <w:style w:type="paragraph" w:styleId="Heading1">
    <w:name w:val="heading 1"/>
    <w:basedOn w:val="Normal"/>
    <w:next w:val="Normal"/>
    <w:link w:val="Heading1Char"/>
    <w:uiPriority w:val="9"/>
    <w:qFormat/>
    <w:rsid w:val="004E21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4E215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4E21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4E215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4E215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4E215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E21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E21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E21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uiPriority w:val="9"/>
    <w:rsid w:val="004E2159"/>
    <w:rPr>
      <w:rFonts w:asciiTheme="majorHAnsi" w:eastAsiaTheme="majorEastAsia" w:hAnsiTheme="majorHAnsi" w:cstheme="majorBidi"/>
      <w:color w:val="2E74B5" w:themeColor="accent1" w:themeShade="BF"/>
      <w:sz w:val="36"/>
      <w:szCs w:val="36"/>
    </w:rPr>
  </w:style>
  <w:style w:type="character" w:customStyle="1" w:styleId="apple-converted-space">
    <w:name w:val="apple-converted-space"/>
    <w:basedOn w:val="DefaultParagraphFont"/>
    <w:rsid w:val="00A01D3D"/>
  </w:style>
  <w:style w:type="paragraph" w:styleId="NormalWeb">
    <w:name w:val="Normal (Web)"/>
    <w:basedOn w:val="Normal"/>
    <w:uiPriority w:val="99"/>
    <w:semiHidden/>
    <w:unhideWhenUsed/>
    <w:rsid w:val="00A01D3D"/>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semiHidden/>
    <w:rsid w:val="004E215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4E215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4E215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E215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E215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E215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E215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E215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E215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E215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4E2159"/>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4E21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E215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4E2159"/>
    <w:rPr>
      <w:b/>
      <w:bCs/>
    </w:rPr>
  </w:style>
  <w:style w:type="character" w:styleId="Emphasis">
    <w:name w:val="Emphasis"/>
    <w:basedOn w:val="DefaultParagraphFont"/>
    <w:uiPriority w:val="20"/>
    <w:qFormat/>
    <w:rsid w:val="004E2159"/>
    <w:rPr>
      <w:i/>
      <w:iCs/>
    </w:rPr>
  </w:style>
  <w:style w:type="paragraph" w:styleId="NoSpacing">
    <w:name w:val="No Spacing"/>
    <w:uiPriority w:val="1"/>
    <w:qFormat/>
    <w:rsid w:val="004E2159"/>
    <w:pPr>
      <w:spacing w:after="0" w:line="240" w:lineRule="auto"/>
    </w:pPr>
  </w:style>
  <w:style w:type="paragraph" w:styleId="Quote">
    <w:name w:val="Quote"/>
    <w:basedOn w:val="Normal"/>
    <w:next w:val="Normal"/>
    <w:link w:val="QuoteChar"/>
    <w:uiPriority w:val="29"/>
    <w:qFormat/>
    <w:rsid w:val="004E215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E2159"/>
    <w:rPr>
      <w:i/>
      <w:iCs/>
    </w:rPr>
  </w:style>
  <w:style w:type="paragraph" w:styleId="IntenseQuote">
    <w:name w:val="Intense Quote"/>
    <w:basedOn w:val="Normal"/>
    <w:next w:val="Normal"/>
    <w:link w:val="IntenseQuoteChar"/>
    <w:uiPriority w:val="30"/>
    <w:qFormat/>
    <w:rsid w:val="004E215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E215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E2159"/>
    <w:rPr>
      <w:i/>
      <w:iCs/>
      <w:color w:val="595959" w:themeColor="text1" w:themeTint="A6"/>
    </w:rPr>
  </w:style>
  <w:style w:type="character" w:styleId="IntenseEmphasis">
    <w:name w:val="Intense Emphasis"/>
    <w:basedOn w:val="DefaultParagraphFont"/>
    <w:uiPriority w:val="21"/>
    <w:qFormat/>
    <w:rsid w:val="004E2159"/>
    <w:rPr>
      <w:b/>
      <w:bCs/>
      <w:i/>
      <w:iCs/>
    </w:rPr>
  </w:style>
  <w:style w:type="character" w:styleId="SubtleReference">
    <w:name w:val="Subtle Reference"/>
    <w:basedOn w:val="DefaultParagraphFont"/>
    <w:uiPriority w:val="31"/>
    <w:qFormat/>
    <w:rsid w:val="004E2159"/>
    <w:rPr>
      <w:smallCaps/>
      <w:color w:val="404040" w:themeColor="text1" w:themeTint="BF"/>
    </w:rPr>
  </w:style>
  <w:style w:type="character" w:styleId="IntenseReference">
    <w:name w:val="Intense Reference"/>
    <w:basedOn w:val="DefaultParagraphFont"/>
    <w:uiPriority w:val="32"/>
    <w:qFormat/>
    <w:rsid w:val="004E2159"/>
    <w:rPr>
      <w:b/>
      <w:bCs/>
      <w:smallCaps/>
      <w:u w:val="single"/>
    </w:rPr>
  </w:style>
  <w:style w:type="character" w:styleId="BookTitle">
    <w:name w:val="Book Title"/>
    <w:basedOn w:val="DefaultParagraphFont"/>
    <w:uiPriority w:val="33"/>
    <w:qFormat/>
    <w:rsid w:val="004E2159"/>
    <w:rPr>
      <w:b/>
      <w:bCs/>
      <w:smallCaps/>
    </w:rPr>
  </w:style>
  <w:style w:type="paragraph" w:styleId="TOCHeading">
    <w:name w:val="TOC Heading"/>
    <w:basedOn w:val="Heading1"/>
    <w:next w:val="Normal"/>
    <w:uiPriority w:val="39"/>
    <w:semiHidden/>
    <w:unhideWhenUsed/>
    <w:qFormat/>
    <w:rsid w:val="004E2159"/>
    <w:pPr>
      <w:outlineLvl w:val="9"/>
    </w:pPr>
  </w:style>
  <w:style w:type="paragraph" w:customStyle="1" w:styleId="Ocean">
    <w:name w:val="Ocean"/>
    <w:basedOn w:val="Heading3"/>
    <w:link w:val="OceanChar"/>
    <w:autoRedefine/>
    <w:qFormat/>
    <w:rsid w:val="004E2159"/>
    <w:pPr>
      <w:spacing w:before="40" w:line="259" w:lineRule="auto"/>
      <w:ind w:left="-30"/>
    </w:pPr>
    <w:rPr>
      <w:color w:val="1F4D78" w:themeColor="accent1" w:themeShade="7F"/>
      <w:sz w:val="28"/>
      <w:szCs w:val="24"/>
      <w:u w:val="single"/>
    </w:rPr>
  </w:style>
  <w:style w:type="character" w:customStyle="1" w:styleId="OceanChar">
    <w:name w:val="Ocean Char"/>
    <w:basedOn w:val="Heading3Char"/>
    <w:link w:val="Ocean"/>
    <w:rsid w:val="004E2159"/>
    <w:rPr>
      <w:rFonts w:asciiTheme="majorHAnsi" w:eastAsiaTheme="majorEastAsia" w:hAnsiTheme="majorHAnsi" w:cstheme="majorBidi"/>
      <w:color w:val="1F4D78" w:themeColor="accent1" w:themeShade="7F"/>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 w:id="1779181878">
      <w:bodyDiv w:val="1"/>
      <w:marLeft w:val="0"/>
      <w:marRight w:val="0"/>
      <w:marTop w:val="0"/>
      <w:marBottom w:val="0"/>
      <w:divBdr>
        <w:top w:val="none" w:sz="0" w:space="0" w:color="auto"/>
        <w:left w:val="none" w:sz="0" w:space="0" w:color="auto"/>
        <w:bottom w:val="none" w:sz="0" w:space="0" w:color="auto"/>
        <w:right w:val="none" w:sz="0" w:space="0" w:color="auto"/>
      </w:divBdr>
    </w:div>
    <w:div w:id="20828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cmore.soest.hawaii.edu/education/iq/index.htm" TargetMode="External"/><Relationship Id="rId18" Type="http://schemas.openxmlformats.org/officeDocument/2006/relationships/hyperlink" Target="http://www.geophile.net/ExtraCredit/ExtraCredit_EmergencyPlan_template.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more.soest.hawaii.edu/education/kidskorner/wordsearch.htm" TargetMode="External"/><Relationship Id="rId17" Type="http://schemas.openxmlformats.org/officeDocument/2006/relationships/hyperlink" Target="http://www.geophile.net/ExtraCredit/Mini%20Earthquake%20Kit.pdf" TargetMode="External"/><Relationship Id="rId2" Type="http://schemas.openxmlformats.org/officeDocument/2006/relationships/styles" Target="styles.xml"/><Relationship Id="rId16" Type="http://schemas.openxmlformats.org/officeDocument/2006/relationships/hyperlink" Target="http://www.geophile.net/ExtraCredit/Mini%20Earthquake%20Kit.pdf" TargetMode="External"/><Relationship Id="rId20" Type="http://schemas.openxmlformats.org/officeDocument/2006/relationships/hyperlink" Target="%20http:/arcbrcr.org/" TargetMode="Externa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more.soest.hawaii.edu/education/kidskorner/microbe_quiz.htm" TargetMode="External"/><Relationship Id="rId5" Type="http://schemas.openxmlformats.org/officeDocument/2006/relationships/hyperlink" Target="http://geophile.net/" TargetMode="External"/><Relationship Id="rId15" Type="http://schemas.openxmlformats.org/officeDocument/2006/relationships/hyperlink" Target="http://www.sciencecourseware.com/GLOL/" TargetMode="External"/><Relationship Id="rId10" Type="http://schemas.openxmlformats.org/officeDocument/2006/relationships/hyperlink" Target="http://catalog.calstatela.edu" TargetMode="External"/><Relationship Id="rId19" Type="http://schemas.openxmlformats.org/officeDocument/2006/relationships/hyperlink" Target="http://myhazards.calema.ca.gov/Default.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courseware.com/" TargetMode="External"/><Relationship Id="rId22" Type="http://schemas.openxmlformats.org/officeDocument/2006/relationships/theme" Target="theme/theme1.xml"/></Relationships>
</file>

<file path=word/theme/theme1.xml><?xml version="1.0" encoding="utf-8"?>
<a:theme xmlns:a="http://schemas.openxmlformats.org/drawingml/2006/main" name="ocea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3388</Words>
  <Characters>16671</Characters>
  <Application>Microsoft Office Word</Application>
  <DocSecurity>0</DocSecurity>
  <Lines>505</Lines>
  <Paragraphs>318</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19741</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6</cp:revision>
  <cp:lastPrinted>2015-01-03T19:08:00Z</cp:lastPrinted>
  <dcterms:created xsi:type="dcterms:W3CDTF">2015-09-17T20:39:00Z</dcterms:created>
  <dcterms:modified xsi:type="dcterms:W3CDTF">2015-09-23T21:12:00Z</dcterms:modified>
</cp:coreProperties>
</file>